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C0" w:rsidRPr="006928C0" w:rsidRDefault="006928C0" w:rsidP="006928C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C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928C0" w:rsidRPr="006928C0" w:rsidRDefault="006928C0" w:rsidP="006928C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C0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6928C0" w:rsidRPr="006928C0" w:rsidRDefault="006928C0" w:rsidP="006928C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C0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6928C0" w:rsidRPr="006928C0" w:rsidRDefault="006928C0" w:rsidP="006928C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C0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6928C0" w:rsidRPr="006928C0" w:rsidRDefault="006928C0" w:rsidP="006928C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8C0" w:rsidRPr="006928C0" w:rsidRDefault="006928C0" w:rsidP="006928C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C0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6928C0" w:rsidRPr="006928C0" w:rsidRDefault="006928C0" w:rsidP="006928C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8C0" w:rsidRPr="006928C0" w:rsidRDefault="006928C0" w:rsidP="00692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928C0" w:rsidRPr="006928C0" w:rsidRDefault="006928C0" w:rsidP="00692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8C0" w:rsidRPr="006928C0" w:rsidRDefault="006928C0" w:rsidP="00692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C0">
        <w:rPr>
          <w:rFonts w:ascii="Times New Roman" w:hAnsi="Times New Roman" w:cs="Times New Roman"/>
          <w:b/>
          <w:sz w:val="24"/>
          <w:szCs w:val="24"/>
        </w:rPr>
        <w:t>от «12» октября 2021г. № 63-П</w:t>
      </w:r>
    </w:p>
    <w:p w:rsidR="006928C0" w:rsidRPr="006928C0" w:rsidRDefault="006928C0" w:rsidP="006928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8C0" w:rsidRPr="006928C0" w:rsidRDefault="006928C0" w:rsidP="006928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C0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Pr="006928C0">
        <w:rPr>
          <w:rFonts w:ascii="Times New Roman" w:hAnsi="Times New Roman"/>
          <w:b/>
          <w:sz w:val="24"/>
          <w:szCs w:val="24"/>
        </w:rPr>
        <w:t xml:space="preserve">административного </w:t>
      </w:r>
      <w:hyperlink w:anchor="Par31" w:history="1">
        <w:proofErr w:type="gramStart"/>
        <w:r w:rsidRPr="006928C0">
          <w:rPr>
            <w:rFonts w:ascii="Times New Roman" w:hAnsi="Times New Roman"/>
            <w:b/>
            <w:sz w:val="24"/>
            <w:szCs w:val="24"/>
          </w:rPr>
          <w:t>регламент</w:t>
        </w:r>
        <w:proofErr w:type="gramEnd"/>
      </w:hyperlink>
      <w:r w:rsidRPr="006928C0">
        <w:rPr>
          <w:rFonts w:ascii="Times New Roman" w:hAnsi="Times New Roman"/>
          <w:b/>
          <w:sz w:val="24"/>
          <w:szCs w:val="24"/>
        </w:rPr>
        <w:t>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6928C0" w:rsidRPr="006928C0" w:rsidRDefault="006928C0" w:rsidP="00692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8C0" w:rsidRPr="006928C0" w:rsidRDefault="006928C0" w:rsidP="006928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8C0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и повышения качества предоставления муниципальных услуг, в соответствии </w:t>
      </w:r>
      <w:r w:rsidRPr="006928C0">
        <w:rPr>
          <w:rStyle w:val="a5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6928C0">
        <w:rPr>
          <w:rFonts w:ascii="Times New Roman" w:hAnsi="Times New Roman" w:cs="Times New Roman"/>
          <w:sz w:val="24"/>
          <w:szCs w:val="24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</w:t>
      </w:r>
      <w:proofErr w:type="gramEnd"/>
      <w:r w:rsidRPr="006928C0">
        <w:rPr>
          <w:rFonts w:ascii="Times New Roman" w:hAnsi="Times New Roman" w:cs="Times New Roman"/>
          <w:sz w:val="24"/>
          <w:szCs w:val="24"/>
        </w:rPr>
        <w:t xml:space="preserve">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6928C0" w:rsidRPr="006928C0" w:rsidRDefault="006928C0" w:rsidP="006928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8C0" w:rsidRPr="006928C0" w:rsidRDefault="006928C0" w:rsidP="006928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8C0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6928C0" w:rsidRPr="006928C0" w:rsidRDefault="006928C0" w:rsidP="00692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8C0" w:rsidRPr="006928C0" w:rsidRDefault="006928C0" w:rsidP="006928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928C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6928C0">
        <w:rPr>
          <w:rStyle w:val="a5"/>
          <w:rFonts w:ascii="Times New Roman" w:hAnsi="Times New Roman" w:cs="Times New Roman"/>
          <w:color w:val="auto"/>
          <w:sz w:val="24"/>
          <w:szCs w:val="24"/>
        </w:rPr>
        <w:t>административный регламент</w:t>
      </w:r>
      <w:r w:rsidRPr="006928C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Pr="006928C0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6928C0">
        <w:rPr>
          <w:rFonts w:ascii="Times New Roman" w:hAnsi="Times New Roman" w:cs="Times New Roman"/>
          <w:sz w:val="24"/>
          <w:szCs w:val="24"/>
        </w:rPr>
        <w:t>» (приложение № 1).</w:t>
      </w:r>
    </w:p>
    <w:p w:rsidR="006928C0" w:rsidRPr="006928C0" w:rsidRDefault="006928C0" w:rsidP="0069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6928C0">
        <w:rPr>
          <w:rFonts w:ascii="Times New Roman" w:hAnsi="Times New Roman" w:cs="Times New Roman"/>
          <w:sz w:val="24"/>
          <w:szCs w:val="24"/>
        </w:rPr>
        <w:t xml:space="preserve">2. </w:t>
      </w:r>
      <w:bookmarkEnd w:id="1"/>
      <w:r w:rsidRPr="006928C0">
        <w:rPr>
          <w:rFonts w:ascii="Times New Roman" w:eastAsia="Times New Roman" w:hAnsi="Times New Roman" w:cs="Times New Roman"/>
          <w:sz w:val="24"/>
          <w:szCs w:val="24"/>
        </w:rPr>
        <w:t>Считать утратившим силу:</w:t>
      </w:r>
    </w:p>
    <w:p w:rsidR="006928C0" w:rsidRPr="006928C0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C0">
        <w:rPr>
          <w:rFonts w:ascii="Times New Roman" w:hAnsi="Times New Roman" w:cs="Times New Roman"/>
          <w:sz w:val="24"/>
          <w:szCs w:val="24"/>
        </w:rPr>
        <w:t>– постановление администрации Темиртауского городского поселения от 28.07.2016г. № 256-П «Об утверждении Административного регламента по предоставлению муниципальной услуги «</w:t>
      </w:r>
      <w:r w:rsidRPr="006928C0">
        <w:rPr>
          <w:rFonts w:ascii="Times New Roman" w:hAnsi="Times New Roman" w:cs="Times New Roman"/>
          <w:bCs/>
          <w:kern w:val="1"/>
          <w:sz w:val="24"/>
          <w:szCs w:val="24"/>
        </w:rPr>
        <w:t>Утверждение схем расположения земельных участков на кадастровом плане территории</w:t>
      </w:r>
      <w:r w:rsidRPr="006928C0">
        <w:rPr>
          <w:rFonts w:ascii="Times New Roman" w:hAnsi="Times New Roman" w:cs="Times New Roman"/>
          <w:sz w:val="24"/>
          <w:szCs w:val="24"/>
        </w:rPr>
        <w:t xml:space="preserve"> или кадастровой карте соответствующей территории</w:t>
      </w:r>
      <w:r w:rsidRPr="006928C0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Pr="006928C0">
        <w:rPr>
          <w:rFonts w:ascii="Times New Roman" w:hAnsi="Times New Roman" w:cs="Times New Roman"/>
          <w:spacing w:val="2"/>
          <w:sz w:val="24"/>
          <w:szCs w:val="24"/>
        </w:rPr>
        <w:t>Темиртауское</w:t>
      </w:r>
      <w:proofErr w:type="spellEnd"/>
      <w:r w:rsidRPr="006928C0">
        <w:rPr>
          <w:rFonts w:ascii="Times New Roman" w:hAnsi="Times New Roman" w:cs="Times New Roman"/>
          <w:spacing w:val="2"/>
          <w:sz w:val="24"/>
          <w:szCs w:val="24"/>
        </w:rPr>
        <w:t xml:space="preserve"> городское поселение»</w:t>
      </w:r>
      <w:r w:rsidRPr="006928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8C0" w:rsidRPr="006928C0" w:rsidRDefault="006928C0" w:rsidP="0069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C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928C0">
        <w:rPr>
          <w:rFonts w:ascii="Times New Roman" w:hAnsi="Times New Roman" w:cs="Times New Roman"/>
          <w:sz w:val="24"/>
          <w:szCs w:val="24"/>
        </w:rPr>
        <w:t xml:space="preserve">п.7, 7.1 постановления администрации Темиртауского городского поселения от 18.10.2018г. № 48-П «О внесении изменений в административные регламенты администрации Темиртауского городского поселения по предоставлению муниципальных услуг в целях приведения в соответствие с законодательством Российской Федерации </w:t>
      </w:r>
      <w:r w:rsidRPr="006928C0">
        <w:rPr>
          <w:rFonts w:ascii="Times New Roman" w:hAnsi="Times New Roman" w:cs="Times New Roman"/>
          <w:sz w:val="24"/>
          <w:szCs w:val="24"/>
          <w:lang w:bidi="ru-RU"/>
        </w:rPr>
        <w:t>по вопросам социальной защиты инвалидов».</w:t>
      </w:r>
    </w:p>
    <w:p w:rsidR="006928C0" w:rsidRPr="006928C0" w:rsidRDefault="006928C0" w:rsidP="0069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C0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«Красная </w:t>
      </w:r>
      <w:proofErr w:type="spellStart"/>
      <w:r w:rsidRPr="006928C0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6928C0">
        <w:rPr>
          <w:rFonts w:ascii="Times New Roman" w:hAnsi="Times New Roman" w:cs="Times New Roman"/>
          <w:sz w:val="24"/>
          <w:szCs w:val="24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6928C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928C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928C0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6928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28C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6928C0">
        <w:rPr>
          <w:rFonts w:ascii="Times New Roman" w:hAnsi="Times New Roman" w:cs="Times New Roman"/>
          <w:sz w:val="24"/>
          <w:szCs w:val="24"/>
        </w:rPr>
        <w:t>.).</w:t>
      </w:r>
    </w:p>
    <w:p w:rsidR="006928C0" w:rsidRPr="006928C0" w:rsidRDefault="006928C0" w:rsidP="0069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C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928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28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28C0" w:rsidRPr="006928C0" w:rsidRDefault="006928C0" w:rsidP="0069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C0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6928C0" w:rsidRDefault="006928C0" w:rsidP="0069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8C0" w:rsidRPr="006928C0" w:rsidRDefault="006928C0" w:rsidP="0069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C0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6928C0" w:rsidRPr="006928C0" w:rsidRDefault="006928C0" w:rsidP="0069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C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928C0">
        <w:rPr>
          <w:rFonts w:ascii="Times New Roman" w:hAnsi="Times New Roman" w:cs="Times New Roman"/>
          <w:sz w:val="24"/>
          <w:szCs w:val="24"/>
        </w:rPr>
        <w:tab/>
      </w:r>
      <w:r w:rsidRPr="006928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928C0">
        <w:rPr>
          <w:rFonts w:ascii="Times New Roman" w:hAnsi="Times New Roman" w:cs="Times New Roman"/>
          <w:sz w:val="24"/>
          <w:szCs w:val="24"/>
        </w:rPr>
        <w:tab/>
      </w:r>
      <w:r w:rsidRPr="006928C0">
        <w:rPr>
          <w:rFonts w:ascii="Times New Roman" w:hAnsi="Times New Roman" w:cs="Times New Roman"/>
          <w:sz w:val="24"/>
          <w:szCs w:val="24"/>
        </w:rPr>
        <w:tab/>
        <w:t xml:space="preserve">                А.В. Кочетков</w:t>
      </w:r>
      <w:r w:rsidRPr="006928C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563DE7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563DE7">
        <w:rPr>
          <w:rFonts w:ascii="Times New Roman" w:eastAsia="Times New Roman" w:hAnsi="Times New Roman" w:cs="Times New Roman"/>
        </w:rPr>
        <w:br/>
        <w:t xml:space="preserve">к постановлению администрации 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563DE7">
        <w:rPr>
          <w:rFonts w:ascii="Times New Roman" w:eastAsia="Times New Roman" w:hAnsi="Times New Roman" w:cs="Times New Roman"/>
        </w:rPr>
        <w:t>Темиртауского городского поселения</w:t>
      </w:r>
      <w:r w:rsidRPr="00563DE7">
        <w:rPr>
          <w:rFonts w:ascii="Times New Roman" w:eastAsia="Times New Roman" w:hAnsi="Times New Roman" w:cs="Times New Roman"/>
        </w:rPr>
        <w:br/>
        <w:t>от «</w:t>
      </w:r>
      <w:r>
        <w:rPr>
          <w:rFonts w:ascii="Times New Roman" w:eastAsia="Times New Roman" w:hAnsi="Times New Roman" w:cs="Times New Roman"/>
        </w:rPr>
        <w:t>12</w:t>
      </w:r>
      <w:r w:rsidRPr="00563DE7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октября </w:t>
      </w:r>
      <w:r w:rsidRPr="00563DE7">
        <w:rPr>
          <w:rFonts w:ascii="Times New Roman" w:eastAsia="Times New Roman" w:hAnsi="Times New Roman" w:cs="Times New Roman"/>
        </w:rPr>
        <w:t xml:space="preserve">2021г. № </w:t>
      </w:r>
      <w:r>
        <w:rPr>
          <w:rFonts w:ascii="Times New Roman" w:eastAsia="Times New Roman" w:hAnsi="Times New Roman" w:cs="Times New Roman"/>
        </w:rPr>
        <w:t>63-П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zh-CN"/>
        </w:rPr>
      </w:pPr>
      <w:r w:rsidRPr="00563DE7">
        <w:rPr>
          <w:rFonts w:ascii="Times New Roman" w:eastAsia="Times New Roman" w:hAnsi="Times New Roman"/>
          <w:b/>
          <w:bCs/>
          <w:lang w:eastAsia="zh-CN"/>
        </w:rPr>
        <w:t>Административный регламент предоставления муниципальной услуги</w:t>
      </w: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563DE7">
        <w:rPr>
          <w:rFonts w:ascii="Times New Roman" w:eastAsia="Times New Roman" w:hAnsi="Times New Roman"/>
          <w:b/>
        </w:rPr>
        <w:t>«</w:t>
      </w:r>
      <w:bookmarkStart w:id="2" w:name="_Hlk55055728"/>
      <w:r w:rsidRPr="00563DE7">
        <w:rPr>
          <w:rFonts w:ascii="Times New Roman" w:eastAsia="Times New Roman" w:hAnsi="Times New Roman"/>
          <w:b/>
        </w:rPr>
        <w:t>Утверждение схемы расположения земельного участка или земельных участков на кадастровом плане территории</w:t>
      </w:r>
      <w:bookmarkEnd w:id="2"/>
      <w:r w:rsidRPr="00563DE7">
        <w:rPr>
          <w:rFonts w:ascii="Times New Roman" w:eastAsia="Times New Roman" w:hAnsi="Times New Roman"/>
          <w:b/>
        </w:rPr>
        <w:t>»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563DE7">
        <w:rPr>
          <w:rFonts w:ascii="Times New Roman" w:eastAsia="Times New Roman" w:hAnsi="Times New Roman"/>
          <w:b/>
          <w:bCs/>
        </w:rPr>
        <w:t>1. Общие положения</w:t>
      </w: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1.1. Предмет регулирования административного регламента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1.1.1. Административный регламент предоставления муниципальной услуги «</w:t>
      </w:r>
      <w:bookmarkStart w:id="3" w:name="_Hlk55082687"/>
      <w:r w:rsidRPr="00563DE7">
        <w:rPr>
          <w:rFonts w:ascii="Times New Roman" w:hAnsi="Times New Roman"/>
        </w:rPr>
        <w:t>Утверждение схемы расположения земельного участка или земельных участков на кадастровом плане территории</w:t>
      </w:r>
      <w:bookmarkEnd w:id="3"/>
      <w:r w:rsidRPr="00563DE7">
        <w:rPr>
          <w:rFonts w:ascii="Times New Roman" w:hAnsi="Times New Roman"/>
        </w:rPr>
        <w:t xml:space="preserve">» (далее соответственно - административный регламент; муниципальная услуга) - нормативный правовой акт, устанавливающий порядок предоставления и стандарт предоставления муниципальной услуги. 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t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ее предоставлении, а также определения сроков и последовательности действий (административных процедур) администрации Темиртауского городского поселения (далее - уполномоченный орган) при предоставлении муниципальной услуги по утверждению схемы расположения земельного участка или земельных участков на кадастровом плане территории.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1.2. Круг заявителей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1.2.1. Заявителями являются физические и юридические лица,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(далее - заявитель).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От имени физических лиц заявления могут подавать: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 законные представители (родители, усыновители, опекуны) несовершеннолетних в возрасте до 14 лет;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опекуны недееспособных граждан;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 представители, действующие в силу полномочий, основанных на доверенности или договоре.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От имени юридического лица заявления могут подавать: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представители в силу полномочий, основанных на доверенности или договоре;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участники юридического лица в предусмотренных законом случаях.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1.3. Требования к информированию о порядке предоставления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1.3.1. 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Pr="00563DE7">
        <w:rPr>
          <w:rFonts w:ascii="Times New Roman" w:eastAsia="Times New Roman" w:hAnsi="Times New Roman" w:cs="Times New Roman"/>
        </w:rPr>
        <w:t xml:space="preserve">Администрации Темиртауского городского поселения  </w:t>
      </w:r>
      <w:r w:rsidRPr="00563DE7">
        <w:rPr>
          <w:rFonts w:ascii="Times New Roman" w:hAnsi="Times New Roman" w:cs="Times New Roman"/>
          <w:lang w:val="en-US"/>
        </w:rPr>
        <w:t>http</w:t>
      </w:r>
      <w:r w:rsidRPr="00563DE7">
        <w:rPr>
          <w:rFonts w:ascii="Times New Roman" w:hAnsi="Times New Roman" w:cs="Times New Roman"/>
        </w:rPr>
        <w:t>://</w:t>
      </w:r>
      <w:proofErr w:type="spellStart"/>
      <w:r w:rsidRPr="00563DE7">
        <w:rPr>
          <w:rFonts w:ascii="Times New Roman" w:hAnsi="Times New Roman" w:cs="Times New Roman"/>
          <w:lang w:val="en-US"/>
        </w:rPr>
        <w:t>temirtau</w:t>
      </w:r>
      <w:proofErr w:type="spellEnd"/>
      <w:r w:rsidRPr="00563DE7">
        <w:rPr>
          <w:rFonts w:ascii="Times New Roman" w:hAnsi="Times New Roman" w:cs="Times New Roman"/>
        </w:rPr>
        <w:t>-</w:t>
      </w:r>
      <w:proofErr w:type="spellStart"/>
      <w:r w:rsidRPr="00563DE7">
        <w:rPr>
          <w:rFonts w:ascii="Times New Roman" w:hAnsi="Times New Roman" w:cs="Times New Roman"/>
          <w:lang w:val="en-US"/>
        </w:rPr>
        <w:t>adm</w:t>
      </w:r>
      <w:proofErr w:type="spellEnd"/>
      <w:r w:rsidRPr="00563DE7">
        <w:rPr>
          <w:rFonts w:ascii="Times New Roman" w:hAnsi="Times New Roman"/>
        </w:rPr>
        <w:t xml:space="preserve"> (далее – официальный сайт уполномоченного органа);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путем публикации информационных материалов в средствах массовой информации;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посредством ответов на письменные обращения;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lastRenderedPageBreak/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563DE7">
          <w:rPr>
            <w:rStyle w:val="a6"/>
            <w:rFonts w:ascii="Times New Roman" w:hAnsi="Times New Roman"/>
          </w:rPr>
          <w:t>http://umfc42.ru/</w:t>
        </w:r>
      </w:hyperlink>
      <w:r w:rsidRPr="00563DE7">
        <w:rPr>
          <w:rFonts w:ascii="Times New Roman" w:hAnsi="Times New Roman"/>
        </w:rPr>
        <w:t>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563DE7">
        <w:rPr>
          <w:rFonts w:ascii="Times New Roman" w:hAnsi="Times New Roman"/>
          <w:b/>
          <w:bCs/>
        </w:rPr>
        <w:t>2. Стандарт предоставления муниципальной услуги</w:t>
      </w: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2.1. Наименование муниципальной услуги «</w:t>
      </w:r>
      <w:bookmarkStart w:id="4" w:name="_Hlk55056446"/>
      <w:r w:rsidRPr="00563DE7">
        <w:rPr>
          <w:rFonts w:ascii="Times New Roman" w:hAnsi="Times New Roman"/>
        </w:rPr>
        <w:t>Утверждение схемы расположения земельного участка или земельных участков на кадастровом плане территории</w:t>
      </w:r>
      <w:bookmarkEnd w:id="4"/>
      <w:r w:rsidRPr="00563DE7">
        <w:rPr>
          <w:rFonts w:ascii="Times New Roman" w:hAnsi="Times New Roman"/>
        </w:rPr>
        <w:t xml:space="preserve">».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2.2. Наименование органа, непосредственно предоставляющего муниципальную услугу.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2.2.1. Предоставление муниципальной услуги осуществляется уполномоченным органом.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2.2.2. МФЦ участвует в предоставлении муниципальной услуги в части: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информирования о порядке предоставления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приема заявлений и документов, необходимых для предоставления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выдачи результата предоставления муниципальной услуги.</w:t>
      </w:r>
    </w:p>
    <w:p w:rsidR="006928C0" w:rsidRPr="00563DE7" w:rsidRDefault="006928C0" w:rsidP="006928C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2.2.3. В предоставлении муниципальной услуги принимают участие в порядке межведомственного взаимодействия, следующие государственные органы и организации:</w:t>
      </w:r>
    </w:p>
    <w:p w:rsidR="006928C0" w:rsidRPr="00563DE7" w:rsidRDefault="006928C0" w:rsidP="006928C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1) Управление Федеральной налоговой службы по Кемеровской области - Кузбассу.</w:t>
      </w:r>
    </w:p>
    <w:p w:rsidR="006928C0" w:rsidRPr="00563DE7" w:rsidRDefault="006928C0" w:rsidP="006928C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2) Управление Федеральной службы государственной регистрации, кадастра и картографии по Кемеровской области - Кузбассу;</w:t>
      </w:r>
    </w:p>
    <w:p w:rsidR="006928C0" w:rsidRPr="00563DE7" w:rsidRDefault="006928C0" w:rsidP="006928C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563DE7">
        <w:rPr>
          <w:rFonts w:ascii="Times New Roman" w:hAnsi="Times New Roman"/>
        </w:rPr>
        <w:t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6928C0" w:rsidRPr="00563DE7" w:rsidRDefault="006928C0" w:rsidP="006928C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Arial" w:hAnsi="Times New Roman"/>
          <w:shd w:val="clear" w:color="auto" w:fill="FFFFFF"/>
        </w:rPr>
      </w:pPr>
      <w:r w:rsidRPr="00563DE7">
        <w:rPr>
          <w:rFonts w:ascii="Times New Roman" w:eastAsia="Times New Roman" w:hAnsi="Times New Roman"/>
          <w:shd w:val="clear" w:color="auto" w:fill="FFFFFF"/>
        </w:rPr>
        <w:t xml:space="preserve">2.3. </w:t>
      </w:r>
      <w:r w:rsidRPr="00563DE7">
        <w:rPr>
          <w:rFonts w:ascii="Times New Roman" w:eastAsia="Arial" w:hAnsi="Times New Roman"/>
          <w:shd w:val="clear" w:color="auto" w:fill="FFFFFF"/>
        </w:rPr>
        <w:t>Результатом предоставления муниципальной услуги является: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утверждение схемы расположения земельного участка или земельных участков на кадастровом плане территории,</w:t>
      </w:r>
      <w:r w:rsidRPr="00563DE7">
        <w:t xml:space="preserve"> </w:t>
      </w:r>
      <w:r w:rsidRPr="00563DE7">
        <w:rPr>
          <w:rFonts w:ascii="Times New Roman" w:hAnsi="Times New Roman"/>
        </w:rPr>
        <w:t>принятое в форме решения уполномоченного органа (далее - утверждение схемы);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отказ в утверждении схемы расположения земельного участка или земельных участков на кадастровом плане территории, принятый в форме решения уполномоченного органа (далее – отказ в утверждении схемы).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Результат предоставления муниципальной услуги оформляется в письменном виде на бумажном носителе.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Решение об утверждении схемы (отказ в утверждении схемы)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об утверждении схемы, направленном через ЕПГУ, РПГУ.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Результат предоставления муниципальной услуги может быть получен: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в уполномоченном органе на бумажном носителе при личном обращении;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почтовым отправлением;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в МФЦ на бумажном носителе при личном обращении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2.4. Срок предоставления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2.4.1. Не более чем 30 календарных дней со дня поступления в уполномоченный орган заявления об утверждении схемы.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2.4.2. </w:t>
      </w:r>
      <w:bookmarkStart w:id="5" w:name="_Hlk55082048"/>
      <w:proofErr w:type="gramStart"/>
      <w:r w:rsidRPr="00563DE7">
        <w:rPr>
          <w:rFonts w:ascii="Times New Roman" w:hAnsi="Times New Roman"/>
        </w:rPr>
        <w:t>Не более двух месяцев со дня поступления в уполномоченный орган заявления об утверждении схемы в соответствии с подпунктом 3 пункта 4 статьи 39.11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lastRenderedPageBreak/>
        <w:t>2.4.3. В течение 10 рабочих дней со дня поступления в уполномоченный орган заявления об утверждении схемы расположения земельного участка, предоставляемого для строительства объектов электроэнергетики в целях технологического присоединения.</w:t>
      </w:r>
    </w:p>
    <w:bookmarkEnd w:id="5"/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2.4.4. 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2.4.5. Сроки исполнения отдельных административных процедур (действий) по предоставлению муниципальной услуги указаны в разделе 3 настоящего административного регламента.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2.5.1.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 (при наличии технической возможности).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hAnsi="Times New Roman"/>
        </w:rPr>
        <w:t>2.6. </w:t>
      </w:r>
      <w:bookmarkStart w:id="6" w:name="Par143"/>
      <w:bookmarkEnd w:id="6"/>
      <w:r w:rsidRPr="00563DE7">
        <w:rPr>
          <w:rFonts w:ascii="Times New Roman" w:eastAsia="Times New Roman" w:hAnsi="Times New Roman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2.6.1. Для получения муниципальной услуги заявитель подает в уполномоченный орган по месту нахождения земельного участка заявление </w:t>
      </w:r>
      <w:bookmarkStart w:id="7" w:name="_Hlk55080882"/>
      <w:r w:rsidRPr="00563DE7">
        <w:rPr>
          <w:rFonts w:ascii="Times New Roman" w:eastAsia="Times New Roman" w:hAnsi="Times New Roman"/>
        </w:rPr>
        <w:t xml:space="preserve">об утверждении </w:t>
      </w:r>
      <w:r w:rsidRPr="00563DE7">
        <w:rPr>
          <w:rFonts w:ascii="Times New Roman" w:hAnsi="Times New Roman"/>
        </w:rPr>
        <w:t>схемы</w:t>
      </w:r>
      <w:bookmarkEnd w:id="7"/>
      <w:r w:rsidRPr="00563DE7">
        <w:rPr>
          <w:rFonts w:ascii="Times New Roman" w:hAnsi="Times New Roman"/>
        </w:rPr>
        <w:t xml:space="preserve"> расположения земельного участка или земельных участков на кадастровом плане территории </w:t>
      </w:r>
      <w:r w:rsidRPr="00563DE7">
        <w:rPr>
          <w:rFonts w:ascii="Times New Roman" w:eastAsia="Times New Roman" w:hAnsi="Times New Roman"/>
        </w:rPr>
        <w:t>(далее - заявление) по форме согласно приложению №1 к настоящему административному регламенту.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2.6.2. К заявлению прилагаются следующие документы: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2.6.2.1.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</w:t>
      </w:r>
      <w:proofErr w:type="gramStart"/>
      <w:r w:rsidRPr="00563DE7">
        <w:rPr>
          <w:rFonts w:ascii="Times New Roman" w:eastAsia="Times New Roman" w:hAnsi="Times New Roman"/>
        </w:rPr>
        <w:t>-Е</w:t>
      </w:r>
      <w:proofErr w:type="gramEnd"/>
      <w:r w:rsidRPr="00563DE7">
        <w:rPr>
          <w:rFonts w:ascii="Times New Roman" w:eastAsia="Times New Roman" w:hAnsi="Times New Roman"/>
        </w:rPr>
        <w:t>ГРН);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2.6.2.2.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2.6.2.3.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2.6.2.4. Выписка из ЕГРН об объекте недвижимости (об испрашиваемом земельном участке);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2.6.2.5. Выписка из ЕГРН об объекте недвижимости (о здании и (или) сооружении, расположенно</w:t>
      </w:r>
      <w:proofErr w:type="gramStart"/>
      <w:r w:rsidRPr="00563DE7">
        <w:rPr>
          <w:rFonts w:ascii="Times New Roman" w:eastAsia="Times New Roman" w:hAnsi="Times New Roman"/>
        </w:rPr>
        <w:t>м(</w:t>
      </w:r>
      <w:proofErr w:type="spellStart"/>
      <w:proofErr w:type="gramEnd"/>
      <w:r w:rsidRPr="00563DE7">
        <w:rPr>
          <w:rFonts w:ascii="Times New Roman" w:eastAsia="Times New Roman" w:hAnsi="Times New Roman"/>
        </w:rPr>
        <w:t>ых</w:t>
      </w:r>
      <w:proofErr w:type="spellEnd"/>
      <w:r w:rsidRPr="00563DE7">
        <w:rPr>
          <w:rFonts w:ascii="Times New Roman" w:eastAsia="Times New Roman" w:hAnsi="Times New Roman"/>
        </w:rPr>
        <w:t>) на испрашиваемом земельном участке);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2.6.2.6.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2.6.2.7. Выписка из Единого государственного реестра юридических лиц (далее – ЕГРЮЛ) о юридическом лице, являющемся заявителем;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2.6.2.8.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2.6.2.9.</w:t>
      </w:r>
      <w:r w:rsidRPr="00563DE7">
        <w:t xml:space="preserve"> </w:t>
      </w:r>
      <w:proofErr w:type="gramStart"/>
      <w:r w:rsidRPr="00563DE7">
        <w:t>П</w:t>
      </w:r>
      <w:r w:rsidRPr="00563DE7">
        <w:rPr>
          <w:rFonts w:ascii="Times New Roman" w:eastAsia="Times New Roman" w:hAnsi="Times New Roman"/>
        </w:rPr>
        <w:t>одготовленная заявителем в соответствии с приказом Министерством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</w:r>
      <w:proofErr w:type="gramEnd"/>
      <w:r w:rsidRPr="00563DE7">
        <w:rPr>
          <w:rFonts w:ascii="Times New Roman" w:eastAsia="Times New Roman" w:hAnsi="Times New Roman"/>
        </w:rPr>
        <w:t>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схема расположения земельного участка или земельных участков на кадастровом плане территории, которые предлагается образовать и (или) изменить - в 3 экземплярах;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2.6.2.10. Документ, подтверждающий полномочия представителя заявителя, в случае, если с заявлением об утверждении </w:t>
      </w:r>
      <w:r w:rsidRPr="00563DE7">
        <w:rPr>
          <w:rFonts w:ascii="Times New Roman" w:hAnsi="Times New Roman"/>
        </w:rPr>
        <w:t>схемы</w:t>
      </w:r>
      <w:r w:rsidRPr="00563DE7">
        <w:rPr>
          <w:rFonts w:ascii="Times New Roman" w:eastAsia="Times New Roman" w:hAnsi="Times New Roman"/>
        </w:rPr>
        <w:t xml:space="preserve"> обращается представитель заявителя;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lastRenderedPageBreak/>
        <w:t xml:space="preserve">2.6.2.11. Заверенный перевод </w:t>
      </w:r>
      <w:proofErr w:type="gramStart"/>
      <w:r w:rsidRPr="00563DE7">
        <w:rPr>
          <w:rFonts w:ascii="Times New Roman" w:eastAsia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63DE7">
        <w:rPr>
          <w:rFonts w:ascii="Times New Roman" w:eastAsia="Times New Roman" w:hAnsi="Times New Roman"/>
        </w:rPr>
        <w:t>, если заявителем является иностранное юридическое лицо.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2.6.3. Документы, которые запрашиваются Уполномоченным органом посредством информационного межведомственного взаимодействия.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2.6.3.1.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2.6.3.2. Выписка из ЕГРН об объекте недвижимости (о здании и (или) сооружении, расположенно</w:t>
      </w:r>
      <w:proofErr w:type="gramStart"/>
      <w:r w:rsidRPr="00563DE7">
        <w:rPr>
          <w:rFonts w:ascii="Times New Roman" w:hAnsi="Times New Roman"/>
        </w:rPr>
        <w:t>м(</w:t>
      </w:r>
      <w:proofErr w:type="spellStart"/>
      <w:proofErr w:type="gramEnd"/>
      <w:r w:rsidRPr="00563DE7">
        <w:rPr>
          <w:rFonts w:ascii="Times New Roman" w:hAnsi="Times New Roman"/>
        </w:rPr>
        <w:t>ых</w:t>
      </w:r>
      <w:proofErr w:type="spellEnd"/>
      <w:r w:rsidRPr="00563DE7">
        <w:rPr>
          <w:rFonts w:ascii="Times New Roman" w:hAnsi="Times New Roman"/>
        </w:rPr>
        <w:t>) на испрашиваемом земельном участке);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2.6.3.3. 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2.6.3.4. Выписка из ЕГРИП, выданная регистрирующим органом (для индивидуальных предпринимателей);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2.6.3.5. Выписка из ЕГРЮЛ, выданная регистрирующим органом (для юридических лиц).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2.6.4. 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непосредственно при обращении в уполномоченный орган;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непосредственно при обращении в МФЦ в соответствии с соглашением о взаимодействии между МФЦ и уполномоченным органом;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посредством почтовой связи в адрес уполномоченного органа;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Электронные документы подписываются в соответствии с требованиями Федерального </w:t>
      </w:r>
      <w:hyperlink r:id="rId8" w:history="1">
        <w:r w:rsidRPr="00563DE7">
          <w:rPr>
            <w:rFonts w:ascii="Times New Roman" w:hAnsi="Times New Roman"/>
          </w:rPr>
          <w:t>закона</w:t>
        </w:r>
      </w:hyperlink>
      <w:r w:rsidRPr="00563DE7">
        <w:rPr>
          <w:rFonts w:ascii="Times New Roman" w:hAnsi="Times New Roman"/>
        </w:rPr>
        <w:t xml:space="preserve"> от 06.04.2011 № 63-ФЗ «Об электронной подписи» (далее - Федеральный закон №63-ФЗ) и статьями 21.1 и </w:t>
      </w:r>
      <w:hyperlink r:id="rId9" w:history="1">
        <w:r w:rsidRPr="00563DE7">
          <w:rPr>
            <w:rFonts w:ascii="Times New Roman" w:hAnsi="Times New Roman"/>
          </w:rPr>
          <w:t>21.2</w:t>
        </w:r>
      </w:hyperlink>
      <w:r w:rsidRPr="00563DE7">
        <w:rPr>
          <w:rFonts w:ascii="Times New Roman" w:hAnsi="Times New Roman"/>
        </w:rPr>
        <w:t xml:space="preserve"> Федерального закона от 27.07.2010 № 210-ФЗ</w:t>
      </w:r>
      <w:r w:rsidRPr="00563DE7">
        <w:t xml:space="preserve">  «</w:t>
      </w:r>
      <w:r w:rsidRPr="00563DE7">
        <w:rPr>
          <w:rFonts w:ascii="Times New Roman" w:hAnsi="Times New Roman"/>
        </w:rPr>
        <w:t>Об организации предоставления государственных и муниципальных услуг» (далее - Федеральный закон от 27.07.2010  № 210-ФЗ), за исключением документов, поданных посредством единого портала.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8" w:name="Par6"/>
      <w:bookmarkStart w:id="9" w:name="Par163"/>
      <w:bookmarkEnd w:id="8"/>
      <w:bookmarkEnd w:id="9"/>
      <w:r w:rsidRPr="00563DE7">
        <w:rPr>
          <w:rFonts w:ascii="Times New Roman" w:hAnsi="Times New Roman"/>
        </w:rPr>
        <w:t>2.6.5. </w:t>
      </w:r>
      <w:proofErr w:type="gramStart"/>
      <w:r w:rsidRPr="00563DE7">
        <w:rPr>
          <w:rFonts w:ascii="Times New Roman" w:hAnsi="Times New Roman"/>
        </w:rPr>
        <w:t>В соответствии с частью 3 статьи 7 Федерального закона от 27.07.2010 № 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</w:t>
      </w:r>
      <w:proofErr w:type="gramEnd"/>
      <w:r w:rsidRPr="00563DE7">
        <w:rPr>
          <w:rFonts w:ascii="Times New Roman" w:hAnsi="Times New Roman"/>
        </w:rPr>
        <w:t xml:space="preserve">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563DE7">
        <w:rPr>
          <w:rFonts w:ascii="Times New Roman" w:hAnsi="Times New Roman"/>
        </w:rPr>
        <w:t>представлены</w:t>
      </w:r>
      <w:proofErr w:type="gramEnd"/>
      <w:r w:rsidRPr="00563DE7">
        <w:rPr>
          <w:rFonts w:ascii="Times New Roman" w:hAnsi="Times New Roman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2.6.6. При предоставлении муниципальной услуги уполномоченный орган не вправе требовать от заявителя: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– Кузбасса, муниципальными правовыми актами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210-ФЗ.</w:t>
      </w:r>
      <w:proofErr w:type="gramEnd"/>
      <w:r w:rsidRPr="00563DE7">
        <w:rPr>
          <w:rFonts w:ascii="Times New Roman" w:hAnsi="Times New Roman"/>
        </w:rPr>
        <w:t xml:space="preserve"> Заявитель вправе представить указанные документы и информацию по собственной инициативе;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 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наличие ошибок в ходатайстве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563DE7">
        <w:rPr>
          <w:rFonts w:ascii="Times New Roman" w:hAnsi="Times New Roman"/>
        </w:rPr>
        <w:t xml:space="preserve"> заявитель, а также приносятся извинения за доставленные неудобства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2.7. Исчерпывающий перечень оснований для возврата заявления заявителю.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2.7.1. Основаниями для возврата заявления заявителю, являются: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заявление не соответствует положениям пункта 2.6.1 настоящего административного регламента;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заявление подано в иной уполномоченный орган;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к заявлению не приложены документы, предусмотренные пунктом 2.6.2 настоящего административного регламента (в случае если данные документы должны быть представлены заявителем самостоятельно).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2.7.2. Заявление возвращается заявителю в течение 10 календарных дней со дня регистрации заявления.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Основания для отказа в приеме документов, необходимых для предоставления государственной услуги: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не установление личности гражданина;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предоставление недействительных документов или отсутствие документов;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t>не подтверждение</w:t>
      </w:r>
      <w:proofErr w:type="gramEnd"/>
      <w:r w:rsidRPr="00563DE7">
        <w:rPr>
          <w:rFonts w:ascii="Times New Roman" w:hAnsi="Times New Roman"/>
        </w:rPr>
        <w:t xml:space="preserve"> полномочий представителя; доверенного лица.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6928C0" w:rsidRPr="00563DE7" w:rsidRDefault="006928C0" w:rsidP="006928C0">
      <w:pPr>
        <w:spacing w:after="0" w:line="240" w:lineRule="auto"/>
        <w:ind w:firstLine="709"/>
        <w:jc w:val="both"/>
      </w:pPr>
      <w:r w:rsidRPr="00563DE7">
        <w:rPr>
          <w:rFonts w:ascii="Times New Roman" w:hAnsi="Times New Roman"/>
        </w:rPr>
        <w:t>2.9.1. </w:t>
      </w:r>
      <w:proofErr w:type="gramStart"/>
      <w:r w:rsidRPr="00563DE7">
        <w:rPr>
          <w:rFonts w:ascii="Times New Roman" w:hAnsi="Times New Roman"/>
        </w:rPr>
        <w:t>Основанием для приостановления срока рассмотрения заявления является,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то уполномоченный орган принимает решение о приостановлении срока рассмотрения поданного позднее заявления и направляет</w:t>
      </w:r>
      <w:proofErr w:type="gramEnd"/>
      <w:r w:rsidRPr="00563DE7">
        <w:rPr>
          <w:rFonts w:ascii="Times New Roman" w:hAnsi="Times New Roman"/>
        </w:rPr>
        <w:t xml:space="preserve"> принятое решение заявителю.</w:t>
      </w:r>
      <w:r w:rsidRPr="00563DE7">
        <w:t xml:space="preserve">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lastRenderedPageBreak/>
        <w:t>2.9.2. Основания для отказа в утверждении схемы - наличие хотя бы одного из следующих оснований: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2.9.2.1.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2.9.2.3.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2.9.2.4.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2.10.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Государственная пошлина или иная плата за предоставление муниципальной услуги не взимается.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2.13.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2.14.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</w:pPr>
      <w:r w:rsidRPr="00563DE7">
        <w:rPr>
          <w:rFonts w:ascii="Times New Roman" w:hAnsi="Times New Roman"/>
        </w:rPr>
        <w:t>Заявление, поступившее в уполномоченный орган с помощью федерального реестра или через МФЦ, регистрируется сотрудником уполномоченного органа или специалистом МФЦ в день поступления.</w:t>
      </w:r>
      <w:r w:rsidRPr="00563DE7">
        <w:t xml:space="preserve">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2.15. </w:t>
      </w:r>
      <w:proofErr w:type="gramStart"/>
      <w:r w:rsidRPr="00563DE7">
        <w:rPr>
          <w:rFonts w:ascii="Times New Roman" w:hAnsi="Times New Roma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563DE7">
        <w:rPr>
          <w:rFonts w:ascii="Times New Roman" w:hAnsi="Times New Roman"/>
        </w:rPr>
        <w:t xml:space="preserve"> Российской Федерации о социальной защите инвалидов.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563DE7">
        <w:rPr>
          <w:rFonts w:ascii="Times New Roman" w:hAnsi="Times New Roman"/>
        </w:rPr>
        <w:t>пр</w:t>
      </w:r>
      <w:proofErr w:type="spellEnd"/>
      <w:proofErr w:type="gramEnd"/>
      <w:r w:rsidRPr="00563DE7">
        <w:rPr>
          <w:rFonts w:ascii="Times New Roman" w:hAnsi="Times New Roman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lastRenderedPageBreak/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563DE7">
        <w:rPr>
          <w:rFonts w:ascii="Times New Roman" w:hAnsi="Times New Roman"/>
        </w:rPr>
        <w:t>слабовидящих</w:t>
      </w:r>
      <w:proofErr w:type="gramEnd"/>
      <w:r w:rsidRPr="00563DE7">
        <w:rPr>
          <w:rFonts w:ascii="Times New Roman" w:hAnsi="Times New Roman"/>
        </w:rPr>
        <w:t xml:space="preserve"> с крупным шрифтом;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563DE7">
        <w:rPr>
          <w:rFonts w:ascii="Times New Roman" w:hAnsi="Times New Roman"/>
        </w:rPr>
        <w:t>сурдопереводчика</w:t>
      </w:r>
      <w:proofErr w:type="spellEnd"/>
      <w:r w:rsidRPr="00563DE7">
        <w:rPr>
          <w:rFonts w:ascii="Times New Roman" w:hAnsi="Times New Roman"/>
        </w:rPr>
        <w:t>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563DE7">
        <w:rPr>
          <w:rFonts w:ascii="Times New Roman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63DE7">
        <w:rPr>
          <w:rFonts w:ascii="Times New Roman" w:hAnsi="Times New Roman"/>
        </w:rPr>
        <w:t xml:space="preserve"> и муниципальных услуг».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2.16. Показатели доступности и качества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2.16.1. Основными показателями доступности и качества предоставления муниципальной услуги являются: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возможность выбора заявителем форм обращения за получением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своевременность предоставления муниципальной услуги в соответствии со стандартом ее предоставления;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возможность получения информации о ходе предоставления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отсутствие обоснованных жалоб со стороны заявителя по результатам предоставления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563DE7">
        <w:rPr>
          <w:rFonts w:ascii="Times New Roman" w:hAnsi="Times New Roman"/>
        </w:rPr>
        <w:t>сурдопереводчика</w:t>
      </w:r>
      <w:proofErr w:type="spellEnd"/>
      <w:r w:rsidRPr="00563DE7">
        <w:rPr>
          <w:rFonts w:ascii="Times New Roman" w:hAnsi="Times New Roman"/>
        </w:rPr>
        <w:t xml:space="preserve">, </w:t>
      </w:r>
      <w:proofErr w:type="spellStart"/>
      <w:r w:rsidRPr="00563DE7">
        <w:rPr>
          <w:rFonts w:ascii="Times New Roman" w:hAnsi="Times New Roman"/>
        </w:rPr>
        <w:t>тифлосурдопереводчика</w:t>
      </w:r>
      <w:proofErr w:type="spellEnd"/>
      <w:r w:rsidRPr="00563DE7">
        <w:rPr>
          <w:rFonts w:ascii="Times New Roman" w:hAnsi="Times New Roman"/>
        </w:rPr>
        <w:t>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lastRenderedPageBreak/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для получения информации по вопросам предоставления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для подачи заявления и документов;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для получения информации о ходе предоставления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для получения результата предоставления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2.17.1. Предоставление муниципальной услуги по экстерриториальному принципу невозможно.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       2.17.2. </w:t>
      </w:r>
      <w:proofErr w:type="gramStart"/>
      <w:r w:rsidRPr="00563DE7">
        <w:rPr>
          <w:rFonts w:ascii="Times New Roman" w:hAnsi="Times New Roman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получение информации о порядке и сроках предоставления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- запись на прием в уполномоченный орган для подачи заявления и документов;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- формирование запроса;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прием и регистрация уполномоченным органом запроса и документов;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получение результата предоставления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получение сведений о ходе выполнения запроса;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осуществление оценки качества предоставления муниципальной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возможность копирования и сохранения запроса и иных документов, необходимых для предоставления услуги;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возможность печати на бумажном носителе копии электронной формы запроса;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563DE7">
        <w:rPr>
          <w:rFonts w:ascii="Times New Roman" w:hAnsi="Times New Roman"/>
        </w:rPr>
        <w:t xml:space="preserve"> системе идентификац</w:t>
      </w:r>
      <w:proofErr w:type="gramStart"/>
      <w:r w:rsidRPr="00563DE7">
        <w:rPr>
          <w:rFonts w:ascii="Times New Roman" w:hAnsi="Times New Roman"/>
        </w:rPr>
        <w:t>ии и ау</w:t>
      </w:r>
      <w:proofErr w:type="gramEnd"/>
      <w:r w:rsidRPr="00563DE7">
        <w:rPr>
          <w:rFonts w:ascii="Times New Roman" w:hAnsi="Times New Roman"/>
        </w:rPr>
        <w:t>тентификации;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63DE7">
        <w:rPr>
          <w:rFonts w:ascii="Times New Roman" w:hAnsi="Times New Roman"/>
        </w:rPr>
        <w:t>потери</w:t>
      </w:r>
      <w:proofErr w:type="gramEnd"/>
      <w:r w:rsidRPr="00563DE7">
        <w:rPr>
          <w:rFonts w:ascii="Times New Roman" w:hAnsi="Times New Roman"/>
        </w:rPr>
        <w:t xml:space="preserve"> ранее введенной информации;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возможность доступа заявителя на ЕПГУ, РПГУ к ранее поданным им запросам.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2.17.5. Решение </w:t>
      </w:r>
      <w:r w:rsidRPr="00563DE7">
        <w:rPr>
          <w:rFonts w:ascii="Times New Roman" w:eastAsia="Times New Roman" w:hAnsi="Times New Roman"/>
        </w:rPr>
        <w:t xml:space="preserve">об утверждении </w:t>
      </w:r>
      <w:r w:rsidRPr="00563DE7">
        <w:rPr>
          <w:rFonts w:ascii="Times New Roman" w:hAnsi="Times New Roman"/>
        </w:rPr>
        <w:t>схемы (решение об отказе)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bookmarkStart w:id="10" w:name="Par268"/>
      <w:bookmarkEnd w:id="10"/>
      <w:r w:rsidRPr="00563DE7">
        <w:rPr>
          <w:rFonts w:ascii="Times New Roman" w:hAnsi="Times New Roman"/>
          <w:b/>
          <w:bCs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563DE7">
        <w:rPr>
          <w:rFonts w:ascii="Times New Roman" w:hAnsi="Times New Roman"/>
          <w:b/>
          <w:bCs/>
        </w:rPr>
        <w:t>административных процедур в электронной форме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 Предоставление муниципальной услуги включает в себя следующие административные процедуры: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прием, регистрацию заявления и приложенных к нему документов;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 проверка наличия или отсутствия оснований для отказа в </w:t>
      </w:r>
      <w:r w:rsidRPr="00563DE7">
        <w:rPr>
          <w:rFonts w:ascii="Times New Roman" w:eastAsia="Times New Roman" w:hAnsi="Times New Roman"/>
        </w:rPr>
        <w:t xml:space="preserve">утверждении </w:t>
      </w:r>
      <w:r w:rsidRPr="00563DE7">
        <w:rPr>
          <w:rFonts w:ascii="Times New Roman" w:hAnsi="Times New Roman"/>
        </w:rPr>
        <w:t xml:space="preserve">схемы, возобновление срока предоставления муниципальной услуги;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 предоставление результата муниципальной услуги заявителю;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lastRenderedPageBreak/>
        <w:t>3.1.1. Прием, регистрация заявления и приложенных к нему документов.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3.1.1.1. Основанием для начала административной процедуры является поступление в уполномоченный орган, МФЦ заявления и документов, предусмотренных пунктом 2.6.2 настоящего административного регламента.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3.1.1.2.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Заявление, поступившее в уполномоченный орган в электронной форме через ЕПГУ, РПГУ (при наличии технической возможности), по почте (в том числе электронной) или через МФЦ, регистрируется специалистом уполномоченного органа, ответственным за прием и регистрацию входящей корреспонденции, в день поступления.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 или праздничным днем.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3.1.1.3. 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На ЕПГУ, РПГУ размещается образец заполнения электронной формы заявления (запроса).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Специалист, ответственный за прием и регистрацию входящей корреспонденции, при поступлении заявления и документов в электронном виде: 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направляет поступивший пакет документов в электронном виде главе муниципального образования.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3.1.1.4. Если заявление и документы представлены заявителем (представителем заявителя) через МФЦ, то заявителю или его представителю выдается расписка в получении документов с указанием их перечня и даты получения.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Расписка выдается заявителю (представителю заявителя) в день получения таких документов.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Заявление и документы из МФЦ передаются в уполномоченный орган по реестру, утвержденному соглашением о взаимодействии между МФЦ и уполномоченным органом.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После регистрации, заявление с приложенными к нему документами и реестр МФЦ направляются главе муниципального образования для резолюции о передаче в работу документов специалисту администрации, ответственному за заключение договора.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3.1.1.5. После поступления в работу специалисту администрации заявления с приложенными к нему документами, он рассматривает, устанавливает наличие или отсутствие оснований для возврата заявления или направления межведомственных запросов.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Критерием принятия решения руководителем уполномоченного органа об определении уполномоченного специалиста являются должностные обязанности специалиста, определенные его должностной инструкцией.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Специалист, ответственный за предоставление муниципальной услуги, проводит проверку правильности оформления заявления о предоставлении муниципальной услуги и полноты прилагаемых к нему документов, представленных заявителем.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3.1.1.6. 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2.7.1,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  и о приостановлении и направляет его для согласования руководителю уполномоченного органа.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lastRenderedPageBreak/>
        <w:t>В уведомлении о возврате заявления должны быть указаны причины возврата заявления.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3.1.1.7. Ответственными лицами за выполнение данной административной процедуры являются специалисты уполномоченного органа, ответственные за регистрацию входящей корреспонденции и прием документов; специалист, ответственный за предоставление муниципальной услуги; глава муниципального образования (начальник уполномоченного органа).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3.1.1.8. Специалист, ответственный за предоставление муниципальной услуги, подписывает уведомление о возврате заявления, приостановления у начальника уполномоченного органа и направляет его заявителю по адресу и способом, указанным в заявлении.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3.1.2. 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3.1.2.1. </w:t>
      </w:r>
      <w:proofErr w:type="gramStart"/>
      <w:r w:rsidRPr="00563DE7">
        <w:rPr>
          <w:rFonts w:ascii="Times New Roman" w:hAnsi="Times New Roman"/>
        </w:rPr>
        <w:t>При отсутствии документов, предусмотренных подпунктом 2.6.3. пункта 2.6. настоящего административного регламента, специалист, ответственный за предоставление муниципальной услуги, с целью получения указанных документов (их копий или сведений, содержащихся в них), необходимых для предоставления муниципальной услуги, формирует и направляет в органы и организации, указанные в пункте 2.2.3 настоящего административного регламента, межведомственные запросы, если такие документы не представлены заявителем по собственной инициативе, за</w:t>
      </w:r>
      <w:proofErr w:type="gramEnd"/>
      <w:r w:rsidRPr="00563DE7">
        <w:rPr>
          <w:rFonts w:ascii="Times New Roman" w:hAnsi="Times New Roman"/>
        </w:rPr>
        <w:t xml:space="preserve"> исключением документов, которые должны быть представлены заявителем самостоятельно.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 случае самостоятельного представления заявителем документов, предусмотренных подпунктом 2.6.3. пункта 2.6. настоящего административного регламента, указанные документы в рамках межведомственного взаимодействия не запрашиваются.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3.1.2.2. 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Специалист,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3.1.2.3. Направление межведомственного запроса допускается только в целях, связанных с предоставлением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В случае </w:t>
      </w:r>
      <w:proofErr w:type="spellStart"/>
      <w:r w:rsidRPr="00563DE7">
        <w:rPr>
          <w:rFonts w:ascii="Times New Roman" w:hAnsi="Times New Roman"/>
        </w:rPr>
        <w:t>непоступления</w:t>
      </w:r>
      <w:proofErr w:type="spellEnd"/>
      <w:r w:rsidRPr="00563DE7">
        <w:rPr>
          <w:rFonts w:ascii="Times New Roman" w:hAnsi="Times New Roman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3.1.2.4. </w:t>
      </w:r>
      <w:proofErr w:type="gramStart"/>
      <w:r w:rsidRPr="00563DE7">
        <w:rPr>
          <w:rFonts w:ascii="Times New Roman" w:hAnsi="Times New Roman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Фиксация результата выполнения административной процедуры не производится.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3.1.3. Проверка наличия или отсутствия оснований для отказа в </w:t>
      </w:r>
      <w:r w:rsidRPr="00563DE7">
        <w:rPr>
          <w:rFonts w:ascii="Times New Roman" w:eastAsia="Times New Roman" w:hAnsi="Times New Roman"/>
        </w:rPr>
        <w:t xml:space="preserve">утверждении </w:t>
      </w:r>
      <w:r w:rsidRPr="00563DE7">
        <w:rPr>
          <w:rFonts w:ascii="Times New Roman" w:hAnsi="Times New Roman"/>
        </w:rPr>
        <w:t>схемы, возобновление срока предоставления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3.1.3.1. Основанием для начала административной процедуры являются отсутствие оснований для возврата заявления, истечение срока приостановления и продолжение процедуры предоставления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3.1.3.2. Предоставление муниципальной услуги возобновляется на срок, указанный в уведомлении о приостановлении предоставления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3.1.3.3. </w:t>
      </w:r>
      <w:proofErr w:type="gramStart"/>
      <w:r w:rsidRPr="00563DE7">
        <w:rPr>
          <w:rFonts w:ascii="Times New Roman" w:hAnsi="Times New Roman"/>
        </w:rPr>
        <w:t>В случае если к заявлению приложена схема расположения земельного участка, подготовленная в форме документа на бумажном носителе, специалист, ответственный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lastRenderedPageBreak/>
        <w:t>3.1.3.4. При наличии в письменной форме согласия заявителя (в виде отдельного документа либо в составе заявления), обратившегося с заявлением об утверждении схемы специалист, ответственный за предоставление муниципальной услуги, вправе подготовить иной вариант схемы расположения земельного участка.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3.1.3.5. Ответственным лицом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3.1.3.6. Результатом административной процедуры и способом фиксации результата выполнения административной процедуры являются: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подготовка в форме электронного документа схемы расположения земельного участка;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подготовка решения об утверждении схемы;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подготовка решения об отказе в </w:t>
      </w:r>
      <w:r w:rsidRPr="00563DE7">
        <w:rPr>
          <w:rFonts w:ascii="Times New Roman" w:eastAsia="Times New Roman" w:hAnsi="Times New Roman"/>
        </w:rPr>
        <w:t xml:space="preserve">утверждении </w:t>
      </w:r>
      <w:r w:rsidRPr="00563DE7">
        <w:rPr>
          <w:rFonts w:ascii="Times New Roman" w:hAnsi="Times New Roman"/>
        </w:rPr>
        <w:t>схемы.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3.1.3.7. Максимальный срок исполнения данной административной процедуры составляет: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- 13 календарных дней;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- 7 рабочих дней в случае образования земельного участка, предоставляемого для строительства объектов электроэнергетики в целях технологического присоединения.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3.1.4. Предоставление результата муниципальной услуги заявителю.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3.1.4.1. Основанием для начала административной процедуры является принятие решения </w:t>
      </w:r>
      <w:r w:rsidRPr="00563DE7">
        <w:rPr>
          <w:rFonts w:ascii="Times New Roman" w:eastAsia="Times New Roman" w:hAnsi="Times New Roman"/>
        </w:rPr>
        <w:t xml:space="preserve">об утверждении </w:t>
      </w:r>
      <w:r w:rsidRPr="00563DE7">
        <w:rPr>
          <w:rFonts w:ascii="Times New Roman" w:hAnsi="Times New Roman"/>
        </w:rPr>
        <w:t xml:space="preserve">схемы или решения об отказе в </w:t>
      </w:r>
      <w:r w:rsidRPr="00563DE7">
        <w:rPr>
          <w:rFonts w:ascii="Times New Roman" w:eastAsia="Times New Roman" w:hAnsi="Times New Roman"/>
        </w:rPr>
        <w:t xml:space="preserve">утверждении </w:t>
      </w:r>
      <w:r w:rsidRPr="00563DE7">
        <w:rPr>
          <w:rFonts w:ascii="Times New Roman" w:hAnsi="Times New Roman"/>
        </w:rPr>
        <w:t>схемы.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3.1.4.2. При отсутствии оснований, указанных в пункте 2.9.2 настоящего административного регламента, специалист, ответственный за предоставление муниципальной услуги, подготавливает проект решения </w:t>
      </w:r>
      <w:r w:rsidRPr="00563DE7">
        <w:rPr>
          <w:rFonts w:ascii="Times New Roman" w:eastAsia="Times New Roman" w:hAnsi="Times New Roman"/>
        </w:rPr>
        <w:t xml:space="preserve">об утверждении </w:t>
      </w:r>
      <w:r w:rsidRPr="00563DE7">
        <w:rPr>
          <w:rFonts w:ascii="Times New Roman" w:hAnsi="Times New Roman"/>
        </w:rPr>
        <w:t>схемы и направляет его для согласования главе муниципального образования (начальнику уполномоченного органа).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3.1.4.3. После согласования специалист, ответственный за предоставление муниципальной услуги, подписывает решение </w:t>
      </w:r>
      <w:r w:rsidRPr="00563DE7">
        <w:rPr>
          <w:rFonts w:ascii="Times New Roman" w:eastAsia="Times New Roman" w:hAnsi="Times New Roman"/>
        </w:rPr>
        <w:t xml:space="preserve">об утверждении </w:t>
      </w:r>
      <w:r w:rsidRPr="00563DE7">
        <w:rPr>
          <w:rFonts w:ascii="Times New Roman" w:hAnsi="Times New Roman"/>
        </w:rPr>
        <w:t>схемы у начальника уполномоченного органа.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3.1.4.4. При наличии оснований, указанных в пункте 2.9.2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</w:t>
      </w:r>
      <w:r w:rsidRPr="00563DE7">
        <w:rPr>
          <w:rFonts w:ascii="Times New Roman" w:eastAsia="Times New Roman" w:hAnsi="Times New Roman"/>
        </w:rPr>
        <w:t xml:space="preserve"> утверждении </w:t>
      </w:r>
      <w:r w:rsidRPr="00563DE7">
        <w:rPr>
          <w:rFonts w:ascii="Times New Roman" w:hAnsi="Times New Roman"/>
        </w:rPr>
        <w:t>схемы и направляет его для согласования главе муниципального образования (начальнику уполномоченного органа).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3.1.4.5. После согласования специалист, ответственный за предоставление муниципальной услуги, подписывает решение об отказе в </w:t>
      </w:r>
      <w:r w:rsidRPr="00563DE7">
        <w:rPr>
          <w:rFonts w:ascii="Times New Roman" w:eastAsia="Times New Roman" w:hAnsi="Times New Roman"/>
        </w:rPr>
        <w:t xml:space="preserve">утверждении </w:t>
      </w:r>
      <w:r w:rsidRPr="00563DE7">
        <w:rPr>
          <w:rFonts w:ascii="Times New Roman" w:hAnsi="Times New Roman"/>
        </w:rPr>
        <w:t>схемы у начальника уполномоченного органа.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3.1.4.6. В случае если испрашиваемый земельный участок предстоит образовать, решение </w:t>
      </w:r>
      <w:r w:rsidRPr="00563DE7">
        <w:rPr>
          <w:rFonts w:ascii="Times New Roman" w:eastAsia="Times New Roman" w:hAnsi="Times New Roman"/>
        </w:rPr>
        <w:t xml:space="preserve">об утверждении </w:t>
      </w:r>
      <w:r w:rsidRPr="00563DE7">
        <w:rPr>
          <w:rFonts w:ascii="Times New Roman" w:hAnsi="Times New Roman"/>
        </w:rPr>
        <w:t>схемы оформляется в соответствии с требованиями, предусмотренными пунктом 14 статьи 11.10 Земельного кодекса Российской Федерации.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3.1.4.7. Ответственными лицами за выполнение данной административной процедуры являются специалист, ответственный за предоставление муниципальной услуги, начальник уполномоченного органа.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3.1.4.8. В случае если заявление принималось специалистами МФЦ или в заявлении указан способ получения результата предоставления муниципальной услуги в МФЦ, результат предоставления муниципальной услуги направляется в МФЦ не позднее дня, предшествующего дню окончания максимального срока предоставления муниципальной услуги, указанного в пункте 2.4.1 настоящего административного регламента.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3.1.4.9. Результатом административной процедуры является подписанное начальником уполномоченного органа решение </w:t>
      </w:r>
      <w:r w:rsidRPr="00563DE7">
        <w:rPr>
          <w:rFonts w:ascii="Times New Roman" w:eastAsia="Times New Roman" w:hAnsi="Times New Roman"/>
        </w:rPr>
        <w:t xml:space="preserve">об утверждении </w:t>
      </w:r>
      <w:r w:rsidRPr="00563DE7">
        <w:rPr>
          <w:rFonts w:ascii="Times New Roman" w:hAnsi="Times New Roman"/>
        </w:rPr>
        <w:t xml:space="preserve">схемы или об отказе в </w:t>
      </w:r>
      <w:r w:rsidRPr="00563DE7">
        <w:rPr>
          <w:rFonts w:ascii="Times New Roman" w:eastAsia="Times New Roman" w:hAnsi="Times New Roman"/>
        </w:rPr>
        <w:t xml:space="preserve">утверждении </w:t>
      </w:r>
      <w:r w:rsidRPr="00563DE7">
        <w:rPr>
          <w:rFonts w:ascii="Times New Roman" w:hAnsi="Times New Roman"/>
        </w:rPr>
        <w:t>схемы в количестве 3 экземпляров, выданное заявителю или направленное ему по адресу и способом, указанным в заявлении.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t xml:space="preserve"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об </w:t>
      </w:r>
      <w:r w:rsidRPr="00563DE7">
        <w:rPr>
          <w:rFonts w:ascii="Times New Roman" w:eastAsia="Times New Roman" w:hAnsi="Times New Roman"/>
        </w:rPr>
        <w:t xml:space="preserve">утверждении </w:t>
      </w:r>
      <w:r w:rsidRPr="00563DE7">
        <w:rPr>
          <w:rFonts w:ascii="Times New Roman" w:hAnsi="Times New Roman"/>
        </w:rPr>
        <w:t xml:space="preserve">схемы или об отказе в </w:t>
      </w:r>
      <w:r w:rsidRPr="00563DE7">
        <w:rPr>
          <w:rFonts w:ascii="Times New Roman" w:eastAsia="Times New Roman" w:hAnsi="Times New Roman"/>
        </w:rPr>
        <w:t xml:space="preserve">утверждении </w:t>
      </w:r>
      <w:r w:rsidRPr="00563DE7">
        <w:rPr>
          <w:rFonts w:ascii="Times New Roman" w:hAnsi="Times New Roman"/>
        </w:rPr>
        <w:t>схемы и направляет заявителю через ЕПГУ, РПГУ либо направляет в форме электронного документа, подписанного уполномоченным должностным</w:t>
      </w:r>
      <w:proofErr w:type="gramEnd"/>
      <w:r w:rsidRPr="00563DE7">
        <w:rPr>
          <w:rFonts w:ascii="Times New Roman" w:hAnsi="Times New Roman"/>
        </w:rPr>
        <w:t xml:space="preserve"> лицом с использованием усиленной квалифицированной электронной подписи, в </w:t>
      </w:r>
      <w:r w:rsidRPr="00563DE7">
        <w:rPr>
          <w:rFonts w:ascii="Times New Roman" w:hAnsi="Times New Roman"/>
        </w:rPr>
        <w:lastRenderedPageBreak/>
        <w:t>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3.1.4.10. </w:t>
      </w:r>
      <w:proofErr w:type="gramStart"/>
      <w:r w:rsidRPr="00563DE7">
        <w:rPr>
          <w:rFonts w:ascii="Times New Roman" w:hAnsi="Times New Roman"/>
        </w:rPr>
        <w:t xml:space="preserve"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решения об </w:t>
      </w:r>
      <w:r w:rsidRPr="00563DE7">
        <w:rPr>
          <w:rFonts w:ascii="Times New Roman" w:eastAsia="Times New Roman" w:hAnsi="Times New Roman"/>
        </w:rPr>
        <w:t xml:space="preserve">утверждении </w:t>
      </w:r>
      <w:r w:rsidRPr="00563DE7">
        <w:rPr>
          <w:rFonts w:ascii="Times New Roman" w:hAnsi="Times New Roman"/>
        </w:rPr>
        <w:t xml:space="preserve">схемы или об отказе в </w:t>
      </w:r>
      <w:r w:rsidRPr="00563DE7">
        <w:rPr>
          <w:rFonts w:ascii="Times New Roman" w:eastAsia="Times New Roman" w:hAnsi="Times New Roman"/>
        </w:rPr>
        <w:t xml:space="preserve">утверждении </w:t>
      </w:r>
      <w:r w:rsidRPr="00563DE7">
        <w:rPr>
          <w:rFonts w:ascii="Times New Roman" w:hAnsi="Times New Roman"/>
        </w:rPr>
        <w:t>схемы в соответствующий информационный ресурс (журнал, базу данных), где указываются число, месяц, год выдачи результата муниципальной услуги, фамилия, имя, отчество (при наличии) и подпись лица, получившего результат.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3.1.4.11. Максимальный срок исполнения данной административной процедуры составляет 7 календарных дней.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3.1.5.</w:t>
      </w:r>
      <w:r w:rsidRPr="00563DE7">
        <w:t xml:space="preserve"> </w:t>
      </w:r>
      <w:r w:rsidRPr="00563DE7">
        <w:rPr>
          <w:rFonts w:ascii="Times New Roman" w:hAnsi="Times New Roman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3.1.5.1. 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3.1.5.2.</w:t>
      </w:r>
      <w:r w:rsidRPr="00563DE7">
        <w:rPr>
          <w:rFonts w:ascii="Times New Roman" w:hAnsi="Times New Roman"/>
          <w:lang w:val="en-US"/>
        </w:rPr>
        <w:t> </w:t>
      </w:r>
      <w:r w:rsidRPr="00563DE7">
        <w:rPr>
          <w:rFonts w:ascii="Times New Roman" w:hAnsi="Times New Roman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563DE7">
        <w:rPr>
          <w:rFonts w:ascii="Times New Roman" w:hAnsi="Times New Roman"/>
        </w:rPr>
        <w:t>с даты регистрации</w:t>
      </w:r>
      <w:proofErr w:type="gramEnd"/>
      <w:r w:rsidRPr="00563DE7">
        <w:rPr>
          <w:rFonts w:ascii="Times New Roman" w:hAnsi="Times New Roman"/>
        </w:rPr>
        <w:t xml:space="preserve"> соответствующего заявления.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3.1.5.3. 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563DE7">
        <w:rPr>
          <w:rFonts w:ascii="Times New Roman" w:hAnsi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3.1.5.4. 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3.1.5.5. 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3.1.5.6. 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/>
          <w:sz w:val="22"/>
          <w:szCs w:val="22"/>
        </w:rPr>
        <w:t>Специалист</w:t>
      </w:r>
      <w:r w:rsidRPr="00563DE7">
        <w:rPr>
          <w:rFonts w:ascii="Times New Roman" w:hAnsi="Times New Roman" w:cs="Times New Roman"/>
          <w:sz w:val="22"/>
          <w:szCs w:val="22"/>
        </w:rPr>
        <w:t xml:space="preserve">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</w:t>
      </w:r>
      <w:proofErr w:type="gramStart"/>
      <w:r w:rsidRPr="00563DE7">
        <w:rPr>
          <w:rFonts w:ascii="Times New Roman" w:hAnsi="Times New Roman" w:cs="Times New Roman"/>
          <w:sz w:val="22"/>
          <w:szCs w:val="22"/>
        </w:rPr>
        <w:t>с даты регистрации</w:t>
      </w:r>
      <w:proofErr w:type="gramEnd"/>
      <w:r w:rsidRPr="00563DE7">
        <w:rPr>
          <w:rFonts w:ascii="Times New Roman" w:hAnsi="Times New Roman" w:cs="Times New Roman"/>
          <w:sz w:val="22"/>
          <w:szCs w:val="22"/>
        </w:rPr>
        <w:t xml:space="preserve"> соответствующего заявления.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563DE7">
        <w:rPr>
          <w:rFonts w:ascii="Times New Roman" w:hAnsi="Times New Roman" w:cs="Times New Roman"/>
          <w:sz w:val="22"/>
          <w:szCs w:val="22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Pr="00563DE7">
        <w:rPr>
          <w:rFonts w:ascii="Times New Roman" w:hAnsi="Times New Roman"/>
          <w:sz w:val="22"/>
          <w:szCs w:val="22"/>
        </w:rPr>
        <w:t>специалист</w:t>
      </w:r>
      <w:r w:rsidRPr="00563DE7">
        <w:rPr>
          <w:rFonts w:ascii="Times New Roman" w:hAnsi="Times New Roman" w:cs="Times New Roman"/>
          <w:sz w:val="22"/>
          <w:szCs w:val="22"/>
        </w:rPr>
        <w:t xml:space="preserve"> уполномоченного органа,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Pr="00563DE7">
        <w:rPr>
          <w:rFonts w:ascii="Times New Roman" w:hAnsi="Times New Roman"/>
          <w:sz w:val="22"/>
          <w:szCs w:val="22"/>
        </w:rPr>
        <w:t>специалист</w:t>
      </w:r>
      <w:r w:rsidRPr="00563DE7">
        <w:rPr>
          <w:rFonts w:ascii="Times New Roman" w:hAnsi="Times New Roman" w:cs="Times New Roman"/>
          <w:sz w:val="22"/>
          <w:szCs w:val="22"/>
        </w:rPr>
        <w:t xml:space="preserve"> уполномоченного органа,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Заявление об исправлении ошибок и опечаток в документах, выданных</w:t>
      </w:r>
      <w:r w:rsidRPr="00563DE7">
        <w:rPr>
          <w:rFonts w:ascii="Times New Roman" w:hAnsi="Times New Roman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63DE7">
        <w:rPr>
          <w:rFonts w:ascii="Times New Roman" w:hAnsi="Times New Roman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563DE7">
        <w:rPr>
          <w:rFonts w:ascii="Times New Roman" w:eastAsia="Times New Roman" w:hAnsi="Times New Roman"/>
          <w:b/>
          <w:bCs/>
        </w:rPr>
        <w:t xml:space="preserve">4. Формы </w:t>
      </w:r>
      <w:proofErr w:type="gramStart"/>
      <w:r w:rsidRPr="00563DE7">
        <w:rPr>
          <w:rFonts w:ascii="Times New Roman" w:eastAsia="Times New Roman" w:hAnsi="Times New Roman"/>
          <w:b/>
          <w:bCs/>
        </w:rPr>
        <w:t>контроля за</w:t>
      </w:r>
      <w:proofErr w:type="gramEnd"/>
      <w:r w:rsidRPr="00563DE7">
        <w:rPr>
          <w:rFonts w:ascii="Times New Roman" w:eastAsia="Times New Roman" w:hAnsi="Times New Roman"/>
          <w:b/>
          <w:bCs/>
        </w:rPr>
        <w:t xml:space="preserve"> исполнением предоставления муниципальной услуги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4.1. Порядок осуществления текущего </w:t>
      </w:r>
      <w:proofErr w:type="gramStart"/>
      <w:r w:rsidRPr="00563DE7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63DE7">
        <w:rPr>
          <w:rFonts w:ascii="Times New Roman" w:hAnsi="Times New Roman" w:cs="Times New Roman"/>
          <w:sz w:val="22"/>
          <w:szCs w:val="22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Текущий </w:t>
      </w:r>
      <w:proofErr w:type="gramStart"/>
      <w:r w:rsidRPr="00563DE7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563DE7">
        <w:rPr>
          <w:rFonts w:ascii="Times New Roman" w:hAnsi="Times New Roman" w:cs="Times New Roman"/>
          <w:sz w:val="22"/>
          <w:szCs w:val="22"/>
        </w:rPr>
        <w:t xml:space="preserve">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3DE7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63DE7">
        <w:rPr>
          <w:rFonts w:ascii="Times New Roman" w:hAnsi="Times New Roman" w:cs="Times New Roman"/>
          <w:sz w:val="22"/>
          <w:szCs w:val="22"/>
        </w:rPr>
        <w:t xml:space="preserve"> полнотой и качеством предоставления муниципальной услуги.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DE7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563DE7">
        <w:rPr>
          <w:rFonts w:ascii="Times New Roman" w:hAnsi="Times New Roman" w:cs="Times New Roman"/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928C0" w:rsidRPr="00563DE7" w:rsidRDefault="006928C0" w:rsidP="006928C0">
      <w:pPr>
        <w:pStyle w:val="Style2"/>
        <w:spacing w:line="240" w:lineRule="auto"/>
        <w:ind w:firstLine="709"/>
        <w:jc w:val="both"/>
        <w:rPr>
          <w:sz w:val="22"/>
          <w:szCs w:val="22"/>
        </w:rPr>
      </w:pPr>
      <w:r w:rsidRPr="00563DE7">
        <w:rPr>
          <w:sz w:val="22"/>
          <w:szCs w:val="22"/>
        </w:rPr>
        <w:t>Периодичность осуществления плановых проверок – не реже одного раза в квартал.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563DE7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63DE7">
        <w:rPr>
          <w:rFonts w:ascii="Times New Roman" w:hAnsi="Times New Roman" w:cs="Times New Roman"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DE7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563DE7">
        <w:rPr>
          <w:rFonts w:ascii="Times New Roman" w:hAnsi="Times New Roman" w:cs="Times New Roman"/>
          <w:sz w:val="22"/>
          <w:szCs w:val="22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hAnsi="Times New Roman" w:cs="Times New Roma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563DE7">
        <w:rPr>
          <w:rFonts w:ascii="Times New Roman" w:eastAsia="Times New Roman" w:hAnsi="Times New Roman"/>
        </w:rPr>
        <w:t>5</w:t>
      </w:r>
      <w:r w:rsidRPr="00563DE7">
        <w:rPr>
          <w:rFonts w:ascii="Times New Roman" w:eastAsia="Times New Roman" w:hAnsi="Times New Roman"/>
          <w:b/>
          <w:bCs/>
        </w:rPr>
        <w:t xml:space="preserve">. </w:t>
      </w:r>
      <w:proofErr w:type="gramStart"/>
      <w:r w:rsidRPr="00563DE7">
        <w:rPr>
          <w:rFonts w:ascii="Times New Roman" w:eastAsia="Times New Roman" w:hAnsi="Times New Roman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</w:rPr>
      </w:pP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5.2. Предмет жалобы.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Заявитель может обратиться с жалобой, в том числе в следующих случаях: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1) нарушение срока регистрации запроса о предоставлении муниципальной услуги;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DE7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DE7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DE7">
        <w:rPr>
          <w:rFonts w:ascii="Times New Roman" w:hAnsi="Times New Roman" w:cs="Times New Roman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Жалоба должна содержать: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DE7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5.4. Порядок подачи и рассмотрения жалобы.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DE7">
        <w:rPr>
          <w:rFonts w:ascii="Times New Roman" w:hAnsi="Times New Roman" w:cs="Times New Roman"/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563DE7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63DE7">
        <w:rPr>
          <w:rFonts w:ascii="Times New Roman" w:hAnsi="Times New Roman" w:cs="Times New Roman"/>
          <w:sz w:val="22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563DE7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63DE7">
        <w:rPr>
          <w:rFonts w:ascii="Times New Roman" w:hAnsi="Times New Roman" w:cs="Times New Roman"/>
          <w:sz w:val="22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5.5. Сроки рассмотрения жалобы.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5.7. Результат рассмотрения жалобы.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1) удовлетворить жалобу;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2) отказать в удовлетворении жалобы.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DE7">
        <w:rPr>
          <w:rFonts w:ascii="Times New Roman" w:hAnsi="Times New Roman" w:cs="Times New Roman"/>
          <w:sz w:val="22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563DE7">
        <w:rPr>
          <w:rFonts w:ascii="Times New Roman" w:hAnsi="Times New Roman" w:cs="Times New Roman"/>
          <w:sz w:val="22"/>
          <w:szCs w:val="22"/>
        </w:rPr>
        <w:t>, а также в иных формах.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563DE7">
        <w:rPr>
          <w:rFonts w:ascii="Times New Roman" w:hAnsi="Times New Roman"/>
        </w:rPr>
        <w:t>органа</w:t>
      </w:r>
      <w:proofErr w:type="gramEnd"/>
      <w:r w:rsidRPr="00563DE7">
        <w:rPr>
          <w:rFonts w:ascii="Times New Roman" w:hAnsi="Times New Roma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</w:t>
      </w:r>
      <w:r w:rsidRPr="00563DE7">
        <w:rPr>
          <w:rFonts w:ascii="Times New Roman" w:hAnsi="Times New Roman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563DE7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563DE7">
        <w:rPr>
          <w:rFonts w:ascii="Times New Roman" w:hAnsi="Times New Roman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В удовлетворении жалобы отказывается в следующих случаях: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1) жалоба признана необоснованной;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563DE7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563DE7">
        <w:rPr>
          <w:rFonts w:ascii="Times New Roman" w:hAnsi="Times New Roman" w:cs="Times New Roman"/>
          <w:sz w:val="22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5.8. Порядок информирования заявителя о результатах рассмотрения жалобы.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В ответе по результатам рассмотрения жалобы указываются: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DE7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3) фамилия, имя, отчество (последнее - при наличии) или наименование заявителя;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4) основания для принятия решения по жалобе;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5) принятое по жалобе решение;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7) сведения о порядке обжалования принятого по жалобе решения.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5.9. Порядок обжалования решения по жалобе.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>5.11. Способы информирования заявителей о порядке подачи и рассмотрения жалобы.</w:t>
      </w:r>
    </w:p>
    <w:p w:rsidR="006928C0" w:rsidRPr="00563DE7" w:rsidRDefault="006928C0" w:rsidP="006928C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DE7">
        <w:rPr>
          <w:rFonts w:ascii="Times New Roman" w:hAnsi="Times New Roman" w:cs="Times New Roman"/>
          <w:sz w:val="22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hAnsi="Times New Roman" w:cs="Times New Roman"/>
        </w:rPr>
        <w:t xml:space="preserve">5.12. </w:t>
      </w:r>
      <w:proofErr w:type="gramStart"/>
      <w:r w:rsidRPr="00563DE7">
        <w:rPr>
          <w:rFonts w:ascii="Times New Roman" w:hAnsi="Times New Roman" w:cs="Times New Roman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r w:rsidRPr="00563DE7">
        <w:rPr>
          <w:rFonts w:ascii="Times New Roman" w:hAnsi="Times New Roman" w:cs="Times New Roman"/>
        </w:rPr>
        <w:lastRenderedPageBreak/>
        <w:t>внебюджетных фондов Российской Федерации</w:t>
      </w:r>
      <w:proofErr w:type="gramEnd"/>
      <w:r w:rsidRPr="00563DE7">
        <w:rPr>
          <w:rFonts w:ascii="Times New Roman" w:hAnsi="Times New Roman" w:cs="Times New Roman"/>
        </w:rPr>
        <w:t xml:space="preserve">, </w:t>
      </w:r>
      <w:proofErr w:type="gramStart"/>
      <w:r w:rsidRPr="00563DE7">
        <w:rPr>
          <w:rFonts w:ascii="Times New Roman" w:hAnsi="Times New Roman" w:cs="Times New Roman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563DE7">
        <w:rPr>
          <w:rFonts w:ascii="Times New Roman" w:hAnsi="Times New Roman" w:cs="Times New Roman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proofErr w:type="gramStart"/>
      <w:r w:rsidRPr="00563DE7">
        <w:rPr>
          <w:rFonts w:ascii="Times New Roman" w:hAnsi="Times New Roman" w:cs="Times New Roman"/>
        </w:rPr>
        <w:t>».</w:t>
      </w:r>
      <w:r w:rsidRPr="00563DE7">
        <w:rPr>
          <w:rFonts w:ascii="Times New Roman" w:eastAsia="Times New Roman" w:hAnsi="Times New Roman"/>
        </w:rPr>
        <w:t>.</w:t>
      </w:r>
      <w:proofErr w:type="gramEnd"/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563DE7">
        <w:rPr>
          <w:rFonts w:ascii="Times New Roman" w:eastAsia="Times New Roman" w:hAnsi="Times New Roman"/>
          <w:b/>
          <w:bCs/>
        </w:rPr>
        <w:t>6.</w:t>
      </w:r>
      <w:r w:rsidRPr="00563DE7">
        <w:rPr>
          <w:rFonts w:ascii="Times New Roman" w:eastAsia="Times New Roman" w:hAnsi="Times New Roman"/>
        </w:rPr>
        <w:t xml:space="preserve"> </w:t>
      </w:r>
      <w:r w:rsidRPr="00563DE7">
        <w:rPr>
          <w:rFonts w:ascii="Times New Roman" w:eastAsia="Times New Roman" w:hAnsi="Times New Roman"/>
          <w:b/>
          <w:bCs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     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     6.2. Основанием для начала предоставления муниципальной услуги является: личное обращение заявителя в МФЦ.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     6.3. Информация по вопросам предоставления муниципальной услуги,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    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      Информирование о порядке предоставления муниципальной услуги осуществляется в соответствии с графиком работы МФЦ.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  6.4. При личном обращении заявителя в МФЦ сотрудник МФЦ: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 устанавливает личность заявителя на основании документа, удостоверяющего его личность, представителя заявителя  на основании документов, удостоверяющих его личность и полномочия (в случае его обращения);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принимает документы, указанные в пункте 2.6.1;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сверяет копию представленного документа с подлинником, заверяет его, возвращает заявителю подлинник документа. При </w:t>
      </w:r>
      <w:proofErr w:type="gramStart"/>
      <w:r w:rsidRPr="00563DE7">
        <w:rPr>
          <w:rFonts w:ascii="Times New Roman" w:eastAsia="Times New Roman" w:hAnsi="Times New Roman"/>
        </w:rPr>
        <w:t>заверении соответствия</w:t>
      </w:r>
      <w:proofErr w:type="gramEnd"/>
      <w:r w:rsidRPr="00563DE7">
        <w:rPr>
          <w:rFonts w:ascii="Times New Roman" w:eastAsia="Times New Roman" w:hAnsi="Times New Roman"/>
        </w:rPr>
        <w:t xml:space="preserve">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выдает расписку в приеме документов из АИС МФЦ;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передает в уполномоченный орган заявление и документы в сроки, указанные в соглашении о взаимодействии. </w:t>
      </w:r>
    </w:p>
    <w:p w:rsidR="007115FC" w:rsidRPr="00F90567" w:rsidRDefault="007115FC" w:rsidP="00711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eastAsia="Calibri" w:hAnsi="Times New Roman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115FC" w:rsidRPr="007115FC" w:rsidRDefault="007115FC" w:rsidP="007115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15FC">
        <w:rPr>
          <w:rFonts w:ascii="Times New Roman" w:hAnsi="Times New Roman" w:cs="Times New Roman"/>
          <w:sz w:val="22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115FC" w:rsidRPr="007115FC" w:rsidRDefault="007115FC" w:rsidP="007115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15FC">
        <w:rPr>
          <w:rFonts w:ascii="Times New Roman" w:hAnsi="Times New Roman" w:cs="Times New Roman"/>
          <w:sz w:val="22"/>
          <w:szCs w:val="22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7115FC" w:rsidRPr="007115FC" w:rsidRDefault="007115FC" w:rsidP="007115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15FC">
        <w:rPr>
          <w:rFonts w:ascii="Times New Roman" w:hAnsi="Times New Roman" w:cs="Times New Roman"/>
          <w:sz w:val="22"/>
          <w:szCs w:val="22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7115FC" w:rsidRPr="007115FC" w:rsidRDefault="007115FC" w:rsidP="007115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15FC">
        <w:rPr>
          <w:rFonts w:ascii="Times New Roman" w:hAnsi="Times New Roman" w:cs="Times New Roman"/>
          <w:sz w:val="22"/>
          <w:szCs w:val="22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7115FC" w:rsidRPr="007115FC" w:rsidRDefault="007115FC" w:rsidP="007115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15FC">
        <w:rPr>
          <w:rFonts w:ascii="Times New Roman" w:hAnsi="Times New Roman" w:cs="Times New Roman"/>
          <w:sz w:val="22"/>
          <w:szCs w:val="22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115FC" w:rsidRPr="007115FC" w:rsidRDefault="007115FC" w:rsidP="007115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115FC">
        <w:rPr>
          <w:rFonts w:ascii="Times New Roman" w:hAnsi="Times New Roman" w:cs="Times New Roman"/>
          <w:sz w:val="22"/>
          <w:szCs w:val="22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7115FC">
        <w:rPr>
          <w:rFonts w:ascii="Times New Roman" w:hAnsi="Times New Roman" w:cs="Times New Roman"/>
          <w:sz w:val="22"/>
          <w:szCs w:val="22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115FC" w:rsidRPr="007115FC" w:rsidRDefault="007115FC" w:rsidP="007115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15FC">
        <w:rPr>
          <w:rFonts w:ascii="Times New Roman" w:hAnsi="Times New Roman" w:cs="Times New Roman"/>
          <w:sz w:val="22"/>
          <w:szCs w:val="22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115FC" w:rsidRPr="007115FC" w:rsidRDefault="007115FC" w:rsidP="007115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15FC">
        <w:rPr>
          <w:rFonts w:ascii="Times New Roman" w:hAnsi="Times New Roman" w:cs="Times New Roman"/>
          <w:sz w:val="22"/>
          <w:szCs w:val="22"/>
        </w:rPr>
        <w:t xml:space="preserve">6.7. </w:t>
      </w:r>
      <w:proofErr w:type="gramStart"/>
      <w:r w:rsidRPr="007115FC">
        <w:rPr>
          <w:rFonts w:ascii="Times New Roman" w:hAnsi="Times New Roman" w:cs="Times New Roman"/>
          <w:sz w:val="22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7115FC">
        <w:rPr>
          <w:rFonts w:ascii="Times New Roman" w:hAnsi="Times New Roman" w:cs="Times New Roman"/>
          <w:sz w:val="22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928C0" w:rsidRPr="007115FC" w:rsidRDefault="007115FC" w:rsidP="007115FC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115FC">
        <w:rPr>
          <w:rFonts w:ascii="Times New Roman" w:eastAsia="Calibri" w:hAnsi="Times New Roman" w:cs="Times New Roman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11" w:name="_GoBack"/>
      <w:bookmarkEnd w:id="11"/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Приложение №1 к административному регламенту</w:t>
      </w:r>
      <w:r w:rsidRPr="00563DE7">
        <w:rPr>
          <w:rFonts w:ascii="Times New Roman" w:hAnsi="Times New Roman"/>
        </w:rPr>
        <w:br/>
        <w:t>предоставления муниципальной услуги</w:t>
      </w:r>
      <w:r w:rsidRPr="00563DE7">
        <w:rPr>
          <w:rFonts w:ascii="Times New Roman" w:hAnsi="Times New Roman"/>
        </w:rPr>
        <w:br/>
        <w:t>«</w:t>
      </w:r>
      <w:bookmarkStart w:id="12" w:name="_Hlk55083812"/>
      <w:r w:rsidRPr="00563DE7">
        <w:rPr>
          <w:rFonts w:ascii="Times New Roman" w:hAnsi="Times New Roman"/>
        </w:rPr>
        <w:t xml:space="preserve">Утверждение схемы расположения 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земельного участка или земельных участков 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563DE7">
        <w:rPr>
          <w:rFonts w:ascii="Times New Roman" w:hAnsi="Times New Roman"/>
        </w:rPr>
        <w:t>на кадастровом плане территории</w:t>
      </w:r>
      <w:bookmarkEnd w:id="12"/>
      <w:r w:rsidRPr="00563DE7">
        <w:rPr>
          <w:rFonts w:ascii="Times New Roman" w:hAnsi="Times New Roman"/>
        </w:rPr>
        <w:t>»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          </w:t>
      </w:r>
      <w:r w:rsidRPr="00563DE7">
        <w:rPr>
          <w:rFonts w:ascii="Times New Roman" w:hAnsi="Times New Roman"/>
        </w:rPr>
        <w:t xml:space="preserve">_____________________________________________                                             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                         (полное наименование органа местного самоуправления)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______________________________________________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(полное наименование, организационно-правовая форма юридического лица/Ф.И.О. физического лица)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563DE7">
        <w:rPr>
          <w:rFonts w:ascii="Times New Roman" w:eastAsia="Times New Roman" w:hAnsi="Times New Roman"/>
        </w:rPr>
        <w:t>Заявление</w:t>
      </w:r>
      <w:r w:rsidRPr="00563DE7">
        <w:rPr>
          <w:rFonts w:ascii="Times New Roman" w:eastAsia="Times New Roman" w:hAnsi="Times New Roman"/>
        </w:rPr>
        <w:br/>
      </w:r>
      <w:r w:rsidRPr="00563DE7">
        <w:rPr>
          <w:rFonts w:ascii="Times New Roman" w:hAnsi="Times New Roman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1. От  _______________________________________________________________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63DE7">
        <w:rPr>
          <w:rFonts w:ascii="Times New Roman" w:eastAsia="Times New Roman" w:hAnsi="Times New Roman"/>
        </w:rPr>
        <w:t xml:space="preserve">(фамилия, имя, (при наличии отчество) физического лица/ полное наименование, организационно-правовая форма юридического лица (далее - заявитель) </w:t>
      </w:r>
      <w:proofErr w:type="gramEnd"/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2. Реквизиты документа, удостоверяющего личность физического лица:______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_______________________________________________________________________________.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(серия, номер, кем и когда выдан)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Сведения о государственной регистрации юридического лица (государственный регистрационный номер записи о государственной регистрации в ЕГРЮЛ, ЕГРИП) ________________________________________.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3. Место жительства заявителя: индекс ________ город _______________ улица _______________________________________ д. _______ кв. №__________.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Местонахождение юридического лица: __________________________________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lastRenderedPageBreak/>
        <w:t>____________________________________________________________________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4. Прошу </w:t>
      </w:r>
      <w:r w:rsidRPr="00563DE7">
        <w:rPr>
          <w:rFonts w:ascii="Times New Roman" w:hAnsi="Times New Roman"/>
        </w:rPr>
        <w:t>утвердить схему расположения земельного участка или земельных участков на кадастровом плане территории</w:t>
      </w:r>
      <w:r w:rsidRPr="00563DE7">
        <w:rPr>
          <w:rFonts w:ascii="Times New Roman" w:eastAsia="Times New Roman" w:hAnsi="Times New Roman"/>
        </w:rPr>
        <w:t>: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1)</w:t>
      </w:r>
      <w:r w:rsidRPr="00563DE7">
        <w:t xml:space="preserve"> </w:t>
      </w:r>
      <w:r w:rsidRPr="00563DE7">
        <w:rPr>
          <w:rFonts w:ascii="Times New Roman" w:eastAsia="Times New Roman" w:hAnsi="Times New Roman"/>
        </w:rPr>
        <w:t>условия предоставления (за плату, бесплатно) ____________________________;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(на торгах, без проведения торгов)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2)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______________________________________________________________________;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3)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 _____________________;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4) вид права, на котором заявитель желает приобрести земельный участок, если предоставление земельного участка возможно на нескольких видах прав _______;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5) цель использования земельного участка _________________________________;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6) почтовый адрес и (или) адрес электронной почты для связи с заявителем: ______.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С утверждением иного варианта схемы расположения земельного участка </w:t>
      </w:r>
      <w:proofErr w:type="gramStart"/>
      <w:r w:rsidRPr="00563DE7">
        <w:rPr>
          <w:rFonts w:ascii="Times New Roman" w:eastAsia="Times New Roman" w:hAnsi="Times New Roman"/>
        </w:rPr>
        <w:t>согласен</w:t>
      </w:r>
      <w:proofErr w:type="gramEnd"/>
      <w:r w:rsidRPr="00563DE7">
        <w:rPr>
          <w:rFonts w:ascii="Times New Roman" w:eastAsia="Times New Roman" w:hAnsi="Times New Roman"/>
        </w:rPr>
        <w:t>/не согласен (нужное подчеркнуть).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Заявитель (представитель заявителя): _____________________________________ ___________________________________________________ /________________</w:t>
      </w:r>
    </w:p>
    <w:p w:rsidR="006928C0" w:rsidRPr="00563DE7" w:rsidRDefault="006928C0" w:rsidP="006928C0">
      <w:pPr>
        <w:pStyle w:val="ConsPlusNonformat"/>
        <w:spacing w:before="0"/>
        <w:rPr>
          <w:rFonts w:ascii="Times New Roman" w:hAnsi="Times New Roman" w:cs="Times New Roman"/>
          <w:sz w:val="22"/>
          <w:szCs w:val="22"/>
        </w:rPr>
      </w:pPr>
      <w:r w:rsidRPr="00563DE7">
        <w:rPr>
          <w:rFonts w:ascii="Times New Roman" w:hAnsi="Times New Roman" w:cs="Times New Roman"/>
          <w:sz w:val="22"/>
          <w:szCs w:val="22"/>
        </w:rPr>
        <w:t xml:space="preserve">                                      (Ф.И.О., наименование юридического лица)                   (печать, подпись)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Реквизиты документа, подтверждающие полномочия представителя заявителя ____________________________________________________________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«_____»__________________ 20_____ г.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К заявлению прилагаются: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892"/>
        <w:gridCol w:w="2245"/>
        <w:gridCol w:w="1085"/>
      </w:tblGrid>
      <w:tr w:rsidR="006928C0" w:rsidRPr="00563DE7" w:rsidTr="00773D86">
        <w:trPr>
          <w:cantSplit/>
          <w:trHeight w:val="48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Способ предоставления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63DE7">
              <w:rPr>
                <w:rFonts w:ascii="Times New Roman" w:eastAsia="Times New Roman" w:hAnsi="Times New Roman"/>
              </w:rPr>
              <w:t>Коли-</w:t>
            </w:r>
            <w:proofErr w:type="spellStart"/>
            <w:r w:rsidRPr="00563DE7">
              <w:rPr>
                <w:rFonts w:ascii="Times New Roman" w:eastAsia="Times New Roman" w:hAnsi="Times New Roman"/>
              </w:rPr>
              <w:t>чество</w:t>
            </w:r>
            <w:proofErr w:type="spellEnd"/>
            <w:proofErr w:type="gramEnd"/>
            <w:r w:rsidRPr="00563DE7">
              <w:rPr>
                <w:rFonts w:ascii="Times New Roman" w:eastAsia="Times New Roman" w:hAnsi="Times New Roman"/>
              </w:rPr>
              <w:t xml:space="preserve"> листов</w:t>
            </w:r>
          </w:p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в экз.</w:t>
            </w:r>
          </w:p>
        </w:tc>
      </w:tr>
      <w:tr w:rsidR="006928C0" w:rsidRPr="00563DE7" w:rsidTr="00773D86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 xml:space="preserve">Документ, 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</w:t>
            </w:r>
            <w:proofErr w:type="gramStart"/>
            <w:r w:rsidRPr="00563DE7">
              <w:rPr>
                <w:rFonts w:ascii="Times New Roman" w:eastAsia="Times New Roman" w:hAnsi="Times New Roman"/>
              </w:rPr>
              <w:t>-Е</w:t>
            </w:r>
            <w:proofErr w:type="gramEnd"/>
            <w:r w:rsidRPr="00563DE7">
              <w:rPr>
                <w:rFonts w:ascii="Times New Roman" w:eastAsia="Times New Roman" w:hAnsi="Times New Roman"/>
              </w:rPr>
              <w:t>ГРН);</w:t>
            </w:r>
          </w:p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 xml:space="preserve"> </w:t>
            </w:r>
          </w:p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</w:pPr>
            <w:r w:rsidRPr="00563DE7">
              <w:rPr>
                <w:rFonts w:ascii="Times New Roman" w:eastAsia="Times New Roman" w:hAnsi="Times New Roman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928C0" w:rsidRPr="00563DE7" w:rsidTr="00773D86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</w:pPr>
            <w:r w:rsidRPr="00563DE7">
              <w:rPr>
                <w:rFonts w:ascii="Times New Roman" w:eastAsia="Times New Roman" w:hAnsi="Times New Roman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28C0" w:rsidRPr="00563DE7" w:rsidTr="00773D86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Сообщение 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</w:pPr>
            <w:r w:rsidRPr="00563DE7">
              <w:rPr>
                <w:rFonts w:ascii="Times New Roman" w:eastAsia="Times New Roman" w:hAnsi="Times New Roman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28C0" w:rsidRPr="00563DE7" w:rsidTr="00773D86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Выписка  из ЕГРН об объекте недвижимости (об испрашиваемом земельном участке)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28C0" w:rsidRPr="00563DE7" w:rsidTr="00773D86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Выписка  из ЕГРН об объекте недвижимости (о здании и (или) сооружении, расположенно</w:t>
            </w:r>
            <w:proofErr w:type="gramStart"/>
            <w:r w:rsidRPr="00563DE7">
              <w:rPr>
                <w:rFonts w:ascii="Times New Roman" w:eastAsia="Times New Roman" w:hAnsi="Times New Roman"/>
              </w:rPr>
              <w:t>м(</w:t>
            </w:r>
            <w:proofErr w:type="spellStart"/>
            <w:proofErr w:type="gramEnd"/>
            <w:r w:rsidRPr="00563DE7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563DE7">
              <w:rPr>
                <w:rFonts w:ascii="Times New Roman" w:eastAsia="Times New Roman" w:hAnsi="Times New Roman"/>
              </w:rPr>
              <w:t>) на испрашиваемом земельном участке)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28C0" w:rsidRPr="00563DE7" w:rsidTr="00773D86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28C0" w:rsidRPr="00563DE7" w:rsidTr="00773D86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Выписка  из Единого государственного реестра юридических лиц (далее – ЕГРЮЛ) о юридическом лице, являющемся заявителем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28C0" w:rsidRPr="00563DE7" w:rsidTr="00773D86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Выписка 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28C0" w:rsidRPr="00563DE7" w:rsidTr="00773D86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 xml:space="preserve">Схема расположения земельного участка в случае, если испрашиваемый земельный участок предстоит образовать и (или) изменить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28C0" w:rsidRPr="00563DE7" w:rsidTr="00773D86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28C0" w:rsidRPr="00563DE7" w:rsidTr="00773D86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 xml:space="preserve">Заверенный перевод </w:t>
            </w:r>
            <w:proofErr w:type="gramStart"/>
            <w:r w:rsidRPr="00563DE7">
              <w:rPr>
                <w:rFonts w:ascii="Times New Roman" w:eastAsia="Times New Roman" w:hAnsi="Times New Roman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563DE7">
              <w:rPr>
                <w:rFonts w:ascii="Times New Roman" w:eastAsia="Times New Roman" w:hAnsi="Times New Roman"/>
              </w:rPr>
              <w:t>, если заявителем является иностранное юридическое лицо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28C0" w:rsidRPr="00563DE7" w:rsidTr="00773D86">
        <w:trPr>
          <w:cantSplit/>
          <w:trHeight w:val="240"/>
          <w:jc w:val="center"/>
        </w:trPr>
        <w:tc>
          <w:tcPr>
            <w:tcW w:w="9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Иные документы</w:t>
            </w:r>
          </w:p>
        </w:tc>
      </w:tr>
      <w:tr w:rsidR="006928C0" w:rsidRPr="00563DE7" w:rsidTr="00773D86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28C0" w:rsidRPr="00563DE7" w:rsidTr="00773D86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63DE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8C0" w:rsidRPr="00563DE7" w:rsidRDefault="006928C0" w:rsidP="00773D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Мною подтверждается: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Лицо, представившее заведомо ложные сведения или поддельные документы, несет ответственность в соответствии со статьей 307 Уголовного кодекса Российской Федерации.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Заявитель (представитель заявителя): _________________/ ____________.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(Ф.И.О.)                                    (подпись)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При наличии оснований, предусмотренных пунктом 2.7.1 административного регламента предоставления муниципальной услуги </w:t>
      </w:r>
      <w:r w:rsidRPr="00563DE7">
        <w:rPr>
          <w:rFonts w:ascii="Times New Roman" w:hAnsi="Times New Roman"/>
        </w:rPr>
        <w:t>«Утверждение схемы расположения земельного участка или земельных участков на кадастровом плане территории»</w:t>
      </w:r>
      <w:r w:rsidRPr="00563DE7">
        <w:rPr>
          <w:rFonts w:ascii="Times New Roman" w:eastAsia="Times New Roman" w:hAnsi="Times New Roman"/>
        </w:rPr>
        <w:t>, Уполномоченный орган, вправе вернуть настоящее заявление.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63DE7">
        <w:rPr>
          <w:rFonts w:ascii="Times New Roman" w:eastAsia="Times New Roman" w:hAnsi="Times New Roman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________________________________________________</w:t>
      </w:r>
      <w:proofErr w:type="gramEnd"/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____________________________________________________________________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(цель использования)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Мне разъяснено, что данное согласие может быть отозвано мною в письменной форме.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Заявитель: (представитель заявителя) ___________________/ ___________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(Ф.И.О.)                               (подпись)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Дата выдачи результата предоставления муниципальной услуги: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«__» __________ 20__г.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563DE7">
        <w:rPr>
          <w:rFonts w:ascii="Times New Roman" w:eastAsia="Times New Roman" w:hAnsi="Times New Roman"/>
        </w:rPr>
        <w:t>Способ получения результата предоставления муниципальной услуги (нужное отметить (V):</w:t>
      </w:r>
      <w:proofErr w:type="gramEnd"/>
    </w:p>
    <w:p w:rsidR="006928C0" w:rsidRPr="00563DE7" w:rsidRDefault="006928C0" w:rsidP="006928C0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(  ) - прошу выдать на руки; </w:t>
      </w:r>
    </w:p>
    <w:p w:rsidR="006928C0" w:rsidRPr="00563DE7" w:rsidRDefault="006928C0" w:rsidP="006928C0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(  ) - направить почтой по адресу</w:t>
      </w:r>
      <w:proofErr w:type="gramStart"/>
      <w:r w:rsidRPr="00563DE7">
        <w:rPr>
          <w:rFonts w:ascii="Times New Roman" w:eastAsia="Times New Roman" w:hAnsi="Times New Roman"/>
        </w:rPr>
        <w:t>: ______________________________________;</w:t>
      </w:r>
      <w:proofErr w:type="gramEnd"/>
    </w:p>
    <w:p w:rsidR="006928C0" w:rsidRPr="00563DE7" w:rsidRDefault="006928C0" w:rsidP="006928C0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563DE7">
        <w:rPr>
          <w:rFonts w:ascii="Times New Roman" w:eastAsia="Times New Roman" w:hAnsi="Times New Roman"/>
          <w:bCs/>
        </w:rPr>
        <w:t>(  ) - через МФЦ;</w:t>
      </w:r>
    </w:p>
    <w:p w:rsidR="006928C0" w:rsidRPr="00563DE7" w:rsidRDefault="006928C0" w:rsidP="006928C0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563DE7">
        <w:rPr>
          <w:rFonts w:ascii="Times New Roman" w:eastAsia="Times New Roman" w:hAnsi="Times New Roman"/>
          <w:bCs/>
        </w:rPr>
        <w:t>(  ) – через РПГУ.</w:t>
      </w:r>
    </w:p>
    <w:p w:rsidR="006928C0" w:rsidRPr="00563DE7" w:rsidRDefault="006928C0" w:rsidP="006928C0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Заявитель: (представитель заявителя) ____________________/ __________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563DE7">
        <w:rPr>
          <w:rFonts w:ascii="Times New Roman" w:eastAsia="Times New Roman" w:hAnsi="Times New Roman"/>
        </w:rPr>
        <w:t xml:space="preserve">           (Ф.И.О.)                       (подпись)</w:t>
      </w:r>
    </w:p>
    <w:p w:rsidR="006928C0" w:rsidRPr="00563DE7" w:rsidRDefault="006928C0" w:rsidP="006928C0">
      <w:pPr>
        <w:spacing w:after="0" w:line="240" w:lineRule="auto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br w:type="page"/>
      </w:r>
      <w:bookmarkStart w:id="13" w:name="OLE_LINK93"/>
      <w:r w:rsidRPr="00563DE7">
        <w:rPr>
          <w:rFonts w:ascii="Times New Roman" w:hAnsi="Times New Roman"/>
        </w:rPr>
        <w:lastRenderedPageBreak/>
        <w:t>Приложение №2 к административному регламенту</w:t>
      </w:r>
      <w:r w:rsidRPr="00563DE7">
        <w:rPr>
          <w:rFonts w:ascii="Times New Roman" w:hAnsi="Times New Roman"/>
        </w:rPr>
        <w:br/>
        <w:t>предоставления муниципальной услуги</w:t>
      </w:r>
      <w:r w:rsidRPr="00563DE7">
        <w:rPr>
          <w:rFonts w:ascii="Times New Roman" w:hAnsi="Times New Roman"/>
        </w:rPr>
        <w:br/>
        <w:t xml:space="preserve">«Утверждение схемы расположения 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земельного участка или земельных участков 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563DE7">
        <w:rPr>
          <w:rFonts w:ascii="Times New Roman" w:hAnsi="Times New Roman"/>
        </w:rPr>
        <w:t>на кадастровом плане территории»</w:t>
      </w:r>
    </w:p>
    <w:bookmarkEnd w:id="13"/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_______________________________________________ 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>(полное наименование органа местного самоуправления)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от _____________________________________________ 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 xml:space="preserve">(Ф.И.О. (при наличии) гражданина полностью, Ф.И.О. (при наличии) индивидуального предпринимателя (ИП)) полностью или наименование ИП полное, 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>должность и Ф.И.О. (при наличии) полностью представителя юридического лица (ЮЛ</w:t>
      </w:r>
      <w:proofErr w:type="gramStart"/>
      <w:r w:rsidRPr="00563DE7">
        <w:rPr>
          <w:rFonts w:ascii="Times New Roman" w:hAnsi="Times New Roman"/>
        </w:rPr>
        <w:t>)и</w:t>
      </w:r>
      <w:proofErr w:type="gramEnd"/>
      <w:r w:rsidRPr="00563DE7">
        <w:rPr>
          <w:rFonts w:ascii="Times New Roman" w:hAnsi="Times New Roman"/>
        </w:rPr>
        <w:t xml:space="preserve"> полное наименование)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>_______________________________________________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>(адрес проживания гражданина, местонахождение ИП, ЮЛ)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>_______________________________________________</w:t>
      </w:r>
    </w:p>
    <w:p w:rsidR="006928C0" w:rsidRPr="00563DE7" w:rsidRDefault="006928C0" w:rsidP="006928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63DE7">
        <w:rPr>
          <w:rFonts w:ascii="Times New Roman" w:hAnsi="Times New Roman"/>
        </w:rPr>
        <w:t>(контактный телефон, адрес эл. почты, почтовый адрес)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Заявление</w:t>
      </w: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об исправлении ошибок и опечаток в документах, выданных</w:t>
      </w:r>
    </w:p>
    <w:p w:rsidR="006928C0" w:rsidRPr="00563DE7" w:rsidRDefault="006928C0" w:rsidP="006928C0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в результате предоставления муниципальной услуги</w:t>
      </w: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Прошу исправить ошибку (опечатку) </w:t>
      </w:r>
      <w:proofErr w:type="gramStart"/>
      <w:r w:rsidRPr="00563DE7">
        <w:rPr>
          <w:rFonts w:ascii="Times New Roman" w:eastAsia="Times New Roman" w:hAnsi="Times New Roman"/>
        </w:rPr>
        <w:t>в</w:t>
      </w:r>
      <w:proofErr w:type="gramEnd"/>
      <w:r w:rsidRPr="00563DE7">
        <w:rPr>
          <w:rFonts w:ascii="Times New Roman" w:eastAsia="Times New Roman" w:hAnsi="Times New Roman"/>
        </w:rPr>
        <w:t xml:space="preserve">  ______________________________,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(реквизиты документа, заявленного к исправлению) 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ошибочно указанную информацию  заменить на ____________________________</w:t>
      </w:r>
      <w:proofErr w:type="gramStart"/>
      <w:r w:rsidRPr="00563DE7">
        <w:rPr>
          <w:rFonts w:ascii="Times New Roman" w:eastAsia="Times New Roman" w:hAnsi="Times New Roman"/>
        </w:rPr>
        <w:t xml:space="preserve"> .</w:t>
      </w:r>
      <w:proofErr w:type="gramEnd"/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Основание для исправления ошибки (опечатки): ______________________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(ссылка на документацию)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К заявлению прилагаются следующие документы по описи: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1.  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2.  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 xml:space="preserve">Должность 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руководителя организации</w:t>
      </w:r>
      <w:r w:rsidRPr="00563DE7">
        <w:rPr>
          <w:rFonts w:ascii="Times New Roman" w:eastAsia="Times New Roman" w:hAnsi="Times New Roman"/>
        </w:rPr>
        <w:tab/>
        <w:t xml:space="preserve"> ________ ____________________________________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63DE7">
        <w:rPr>
          <w:rFonts w:ascii="Times New Roman" w:eastAsia="Times New Roman" w:hAnsi="Times New Roman"/>
        </w:rPr>
        <w:t>(для юридического лица) (подпись) (расшифровка подписи)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ФИО исполнителя ______________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hAnsi="Times New Roman"/>
        </w:rPr>
      </w:pPr>
      <w:r w:rsidRPr="00563DE7">
        <w:rPr>
          <w:rFonts w:ascii="Times New Roman" w:hAnsi="Times New Roman"/>
        </w:rPr>
        <w:t>Телефон ______________</w:t>
      </w:r>
    </w:p>
    <w:p w:rsidR="006928C0" w:rsidRPr="00563DE7" w:rsidRDefault="006928C0" w:rsidP="006928C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both"/>
      </w:pPr>
    </w:p>
    <w:p w:rsidR="006928C0" w:rsidRPr="00563DE7" w:rsidRDefault="006928C0" w:rsidP="0069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928C0" w:rsidRPr="00563DE7" w:rsidRDefault="006928C0" w:rsidP="00692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928C0" w:rsidRPr="00563DE7" w:rsidRDefault="006928C0" w:rsidP="006928C0">
      <w:pPr>
        <w:spacing w:after="0" w:line="240" w:lineRule="auto"/>
        <w:ind w:firstLine="709"/>
        <w:jc w:val="both"/>
      </w:pPr>
    </w:p>
    <w:p w:rsidR="005F4FF7" w:rsidRDefault="005F4FF7"/>
    <w:sectPr w:rsidR="005F4FF7" w:rsidSect="006928C0">
      <w:foot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54" w:rsidRDefault="00A17B54">
      <w:pPr>
        <w:spacing w:after="0" w:line="240" w:lineRule="auto"/>
      </w:pPr>
      <w:r>
        <w:separator/>
      </w:r>
    </w:p>
  </w:endnote>
  <w:endnote w:type="continuationSeparator" w:id="0">
    <w:p w:rsidR="00A17B54" w:rsidRDefault="00A1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097617"/>
      <w:docPartObj>
        <w:docPartGallery w:val="Page Numbers (Bottom of Page)"/>
        <w:docPartUnique/>
      </w:docPartObj>
    </w:sdtPr>
    <w:sdtEndPr/>
    <w:sdtContent>
      <w:p w:rsidR="009F0C23" w:rsidRDefault="006928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B70">
          <w:rPr>
            <w:noProof/>
          </w:rPr>
          <w:t>23</w:t>
        </w:r>
        <w:r>
          <w:fldChar w:fldCharType="end"/>
        </w:r>
      </w:p>
    </w:sdtContent>
  </w:sdt>
  <w:p w:rsidR="009F0C23" w:rsidRDefault="00A17B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54" w:rsidRDefault="00A17B54">
      <w:pPr>
        <w:spacing w:after="0" w:line="240" w:lineRule="auto"/>
      </w:pPr>
      <w:r>
        <w:separator/>
      </w:r>
    </w:p>
  </w:footnote>
  <w:footnote w:type="continuationSeparator" w:id="0">
    <w:p w:rsidR="00A17B54" w:rsidRDefault="00A17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0"/>
    <w:rsid w:val="004057AD"/>
    <w:rsid w:val="00550810"/>
    <w:rsid w:val="005F4FF7"/>
    <w:rsid w:val="006928C0"/>
    <w:rsid w:val="007115FC"/>
    <w:rsid w:val="00A17B54"/>
    <w:rsid w:val="00B0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928C0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6928C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5">
    <w:name w:val="Гипертекстовая ссылка"/>
    <w:basedOn w:val="a0"/>
    <w:uiPriority w:val="99"/>
    <w:rsid w:val="006928C0"/>
    <w:rPr>
      <w:color w:val="106BBE"/>
    </w:rPr>
  </w:style>
  <w:style w:type="paragraph" w:customStyle="1" w:styleId="ConsPlusNormal">
    <w:name w:val="ConsPlusNormal"/>
    <w:link w:val="ConsPlusNormal0"/>
    <w:rsid w:val="00692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928C0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28C0"/>
    <w:pPr>
      <w:spacing w:before="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928C0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9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8C0"/>
    <w:rPr>
      <w:lang w:eastAsia="ru-RU"/>
    </w:rPr>
  </w:style>
  <w:style w:type="paragraph" w:customStyle="1" w:styleId="Style2">
    <w:name w:val="Style2"/>
    <w:basedOn w:val="a"/>
    <w:uiPriority w:val="99"/>
    <w:rsid w:val="006928C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928C0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6928C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5">
    <w:name w:val="Гипертекстовая ссылка"/>
    <w:basedOn w:val="a0"/>
    <w:uiPriority w:val="99"/>
    <w:rsid w:val="006928C0"/>
    <w:rPr>
      <w:color w:val="106BBE"/>
    </w:rPr>
  </w:style>
  <w:style w:type="paragraph" w:customStyle="1" w:styleId="ConsPlusNormal">
    <w:name w:val="ConsPlusNormal"/>
    <w:link w:val="ConsPlusNormal0"/>
    <w:rsid w:val="00692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928C0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28C0"/>
    <w:pPr>
      <w:spacing w:before="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928C0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9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8C0"/>
    <w:rPr>
      <w:lang w:eastAsia="ru-RU"/>
    </w:rPr>
  </w:style>
  <w:style w:type="paragraph" w:customStyle="1" w:styleId="Style2">
    <w:name w:val="Style2"/>
    <w:basedOn w:val="a"/>
    <w:uiPriority w:val="99"/>
    <w:rsid w:val="006928C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C4957E2FAC0438A074C3F35F3B074C9607B2F0A6D04C4D4693358B903A439D11587E87C9946284016C131D0OBND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C4957E2FAC0438A074C3F35F3B074C862792E0D6A04C4D4693358B903A439C315DFE175C9096D1705C135CFB4F2643CEDAFO5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14242</Words>
  <Characters>81183</Characters>
  <Application>Microsoft Office Word</Application>
  <DocSecurity>0</DocSecurity>
  <Lines>676</Lines>
  <Paragraphs>190</Paragraphs>
  <ScaleCrop>false</ScaleCrop>
  <Company/>
  <LinksUpToDate>false</LinksUpToDate>
  <CharactersWithSpaces>95235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2021-10-18T08:00:00Z</dcterms:created>
  <dcterms:modified xsi:type="dcterms:W3CDTF">2021-11-02T02:41:00Z</dcterms:modified>
</cp:coreProperties>
</file>